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465E" w:rsidRDefault="00AE2C32">
      <w:pPr>
        <w:pStyle w:val="1"/>
        <w:rPr>
          <w:rFonts w:eastAsia="Times New Roman"/>
        </w:rPr>
      </w:pPr>
      <w:bookmarkStart w:id="0" w:name="_Toc150855411"/>
      <w:bookmarkStart w:id="1" w:name="_Toc150857762"/>
      <w:r>
        <w:rPr>
          <w:rFonts w:eastAsia="Times New Roman"/>
        </w:rPr>
        <w:t>Тестовое приложение «Входящий звонок»</w:t>
      </w:r>
      <w:bookmarkEnd w:id="0"/>
      <w:bookmarkEnd w:id="1"/>
    </w:p>
    <w:p w:rsidR="0039465E" w:rsidRDefault="0039465E">
      <w:pPr>
        <w:pStyle w:val="a5"/>
      </w:pPr>
    </w:p>
    <w:p w:rsidR="0039465E" w:rsidRDefault="00AE2C32">
      <w:pPr>
        <w:pStyle w:val="a5"/>
      </w:pPr>
      <w:r>
        <w:rPr>
          <w:noProof/>
        </w:rPr>
        <w:drawing>
          <wp:inline distT="0" distB="0" distL="0" distR="0">
            <wp:extent cx="1609725" cy="666750"/>
            <wp:effectExtent l="0" t="0" r="9525" b="0"/>
            <wp:docPr id="20" name="Рисунок 20" descr="bb58986af51afafd1d57a2021b6dd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bb58986af51afafd1d57a2021b6dd4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1"/>
        <w:rPr>
          <w:rFonts w:eastAsia="Times New Roman"/>
        </w:rPr>
      </w:pPr>
      <w:bookmarkStart w:id="2" w:name="_Toc150855412"/>
      <w:bookmarkStart w:id="3" w:name="_Toc150857763"/>
      <w:r>
        <w:rPr>
          <w:rFonts w:eastAsia="Times New Roman"/>
          <w:noProof/>
        </w:rPr>
        <w:drawing>
          <wp:inline distT="0" distB="0" distL="0" distR="0">
            <wp:extent cx="2695575" cy="1000125"/>
            <wp:effectExtent l="0" t="0" r="9525" b="9525"/>
            <wp:docPr id="21" name="Рисунок 21" descr="4629b2c0016a5ab0453aa31a0d1e94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4629b2c0016a5ab0453aa31a0d1e94c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  <w:bookmarkEnd w:id="3"/>
    </w:p>
    <w:p w:rsidR="0039465E" w:rsidRDefault="00AE2C32">
      <w:pPr>
        <w:pStyle w:val="1"/>
        <w:rPr>
          <w:rFonts w:eastAsia="Times New Roman"/>
        </w:rPr>
      </w:pPr>
      <w:bookmarkStart w:id="4" w:name="_Toc150855413"/>
      <w:bookmarkStart w:id="5" w:name="_Toc150857764"/>
      <w:r>
        <w:rPr>
          <w:rFonts w:eastAsia="Times New Roman"/>
        </w:rPr>
        <w:t>Аннотация</w:t>
      </w:r>
      <w:bookmarkEnd w:id="4"/>
      <w:bookmarkEnd w:id="5"/>
    </w:p>
    <w:p w:rsidR="0039465E" w:rsidRDefault="00AE2C32">
      <w:pPr>
        <w:pStyle w:val="a5"/>
      </w:pPr>
      <w:r>
        <w:t>В данном документе описано учебное демонстрационное приложение, а также способ его воспроизведения.</w:t>
      </w:r>
    </w:p>
    <w:p w:rsidR="0039465E" w:rsidRDefault="00AE2C32">
      <w:pPr>
        <w:pStyle w:val="a5"/>
      </w:pPr>
      <w:r>
        <w:t xml:space="preserve">На примере учебного приложения продемонстрированы некоторые возможности FIS </w:t>
      </w:r>
      <w:proofErr w:type="spellStart"/>
      <w:r>
        <w:t>Platform</w:t>
      </w:r>
      <w:proofErr w:type="spellEnd"/>
      <w:r>
        <w:t>.</w:t>
      </w:r>
    </w:p>
    <w:sdt>
      <w:sdtPr>
        <w:rPr>
          <w:rFonts w:ascii="Times New Roman" w:eastAsiaTheme="minorEastAsia" w:hAnsi="Times New Roman" w:cs="Times New Roman"/>
          <w:color w:val="auto"/>
          <w:sz w:val="24"/>
          <w:szCs w:val="24"/>
        </w:rPr>
        <w:id w:val="-21958950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9A3AF6" w:rsidRPr="00E7089A" w:rsidRDefault="009A3AF6">
          <w:pPr>
            <w:pStyle w:val="a8"/>
            <w:rPr>
              <w:rFonts w:ascii="Times New Roman" w:eastAsia="Times New Roman" w:hAnsi="Times New Roman" w:cs="Times New Roman"/>
              <w:b/>
              <w:bCs/>
              <w:color w:val="auto"/>
              <w:kern w:val="36"/>
              <w:sz w:val="48"/>
              <w:szCs w:val="48"/>
            </w:rPr>
          </w:pPr>
          <w:r w:rsidRPr="00E7089A">
            <w:rPr>
              <w:rFonts w:ascii="Times New Roman" w:eastAsia="Times New Roman" w:hAnsi="Times New Roman" w:cs="Times New Roman"/>
              <w:b/>
              <w:bCs/>
              <w:color w:val="auto"/>
              <w:kern w:val="36"/>
              <w:sz w:val="48"/>
              <w:szCs w:val="48"/>
            </w:rPr>
            <w:t>Оглавление</w:t>
          </w:r>
        </w:p>
        <w:p w:rsidR="00E547E5" w:rsidRDefault="009A3AF6">
          <w:pPr>
            <w:pStyle w:val="1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 w:rsidR="00E547E5">
            <w:rPr>
              <w:noProof/>
              <w:webHidden/>
            </w:rPr>
            <w:tab/>
          </w:r>
          <w:r w:rsidR="00E547E5">
            <w:rPr>
              <w:noProof/>
              <w:webHidden/>
            </w:rPr>
            <w:fldChar w:fldCharType="begin"/>
          </w:r>
          <w:r w:rsidR="00E547E5">
            <w:rPr>
              <w:noProof/>
              <w:webHidden/>
            </w:rPr>
            <w:instrText xml:space="preserve"> PAGEREF _Toc150857762 \h </w:instrText>
          </w:r>
          <w:r w:rsidR="00E547E5">
            <w:rPr>
              <w:noProof/>
              <w:webHidden/>
            </w:rPr>
          </w:r>
          <w:r w:rsidR="00E547E5">
            <w:rPr>
              <w:noProof/>
              <w:webHidden/>
            </w:rPr>
            <w:fldChar w:fldCharType="separate"/>
          </w:r>
          <w:r w:rsidR="00E547E5">
            <w:rPr>
              <w:noProof/>
              <w:webHidden/>
            </w:rPr>
            <w:t>1</w:t>
          </w:r>
          <w:r w:rsidR="00E547E5">
            <w:rPr>
              <w:noProof/>
              <w:webHidden/>
            </w:rPr>
            <w:fldChar w:fldCharType="end"/>
          </w:r>
          <w:r w:rsidR="00E547E5">
            <w:rPr>
              <w:noProof/>
              <w:webHidden/>
            </w:rPr>
            <w:tab/>
          </w:r>
          <w:r w:rsidR="00E547E5">
            <w:rPr>
              <w:noProof/>
              <w:webHidden/>
            </w:rPr>
            <w:fldChar w:fldCharType="begin"/>
          </w:r>
          <w:r w:rsidR="00E547E5">
            <w:rPr>
              <w:noProof/>
              <w:webHidden/>
            </w:rPr>
            <w:instrText xml:space="preserve"> PAGEREF _Toc150857763 \h </w:instrText>
          </w:r>
          <w:r w:rsidR="00E547E5">
            <w:rPr>
              <w:noProof/>
              <w:webHidden/>
            </w:rPr>
          </w:r>
          <w:r w:rsidR="00E547E5">
            <w:rPr>
              <w:noProof/>
              <w:webHidden/>
            </w:rPr>
            <w:fldChar w:fldCharType="separate"/>
          </w:r>
          <w:r w:rsidR="00E547E5">
            <w:rPr>
              <w:noProof/>
              <w:webHidden/>
            </w:rPr>
            <w:t>1</w:t>
          </w:r>
          <w:r w:rsidR="00E547E5">
            <w:rPr>
              <w:noProof/>
              <w:webHidden/>
            </w:rPr>
            <w:fldChar w:fldCharType="end"/>
          </w:r>
          <w:r w:rsidR="00E547E5">
            <w:rPr>
              <w:noProof/>
              <w:webHidden/>
            </w:rPr>
            <w:tab/>
          </w:r>
          <w:r w:rsidR="00E547E5">
            <w:rPr>
              <w:noProof/>
              <w:webHidden/>
            </w:rPr>
            <w:fldChar w:fldCharType="begin"/>
          </w:r>
          <w:r w:rsidR="00E547E5">
            <w:rPr>
              <w:noProof/>
              <w:webHidden/>
            </w:rPr>
            <w:instrText xml:space="preserve"> PAGEREF _Toc150857764 \h </w:instrText>
          </w:r>
          <w:r w:rsidR="00E547E5">
            <w:rPr>
              <w:noProof/>
              <w:webHidden/>
            </w:rPr>
          </w:r>
          <w:r w:rsidR="00E547E5">
            <w:rPr>
              <w:noProof/>
              <w:webHidden/>
            </w:rPr>
            <w:fldChar w:fldCharType="separate"/>
          </w:r>
          <w:r w:rsidR="00E547E5">
            <w:rPr>
              <w:noProof/>
              <w:webHidden/>
            </w:rPr>
            <w:t>1</w:t>
          </w:r>
          <w:r w:rsidR="00E547E5">
            <w:rPr>
              <w:noProof/>
              <w:webHidden/>
            </w:rPr>
            <w:fldChar w:fldCharType="end"/>
          </w:r>
        </w:p>
        <w:p w:rsidR="00E547E5" w:rsidRDefault="00482F3E">
          <w:pPr>
            <w:pStyle w:val="1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65" w:history="1">
            <w:r w:rsidR="00E547E5" w:rsidRPr="00811F1E">
              <w:rPr>
                <w:rStyle w:val="a3"/>
                <w:rFonts w:eastAsia="Times New Roman"/>
                <w:noProof/>
              </w:rPr>
              <w:t>Общее описание приложения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_Toc150857765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1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66" w:history="1">
            <w:r w:rsidR="00E547E5" w:rsidRPr="00811F1E">
              <w:rPr>
                <w:rStyle w:val="a3"/>
                <w:rFonts w:eastAsia="Times New Roman"/>
                <w:noProof/>
              </w:rPr>
              <w:t>Начало работы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_Toc150857766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1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67" w:history="1">
            <w:r w:rsidR="00E547E5" w:rsidRPr="00811F1E">
              <w:rPr>
                <w:rStyle w:val="a3"/>
                <w:rFonts w:eastAsia="Times New Roman"/>
                <w:noProof/>
              </w:rPr>
              <w:t>Замечания к скриптовому языку UDMS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_Toc150857767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1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68" w:history="1">
            <w:r w:rsidR="00E547E5" w:rsidRPr="00811F1E">
              <w:rPr>
                <w:rStyle w:val="a3"/>
                <w:rFonts w:eastAsia="Times New Roman"/>
                <w:noProof/>
              </w:rPr>
              <w:t>Выявление сущностей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_Toc150857768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1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69" w:history="1">
            <w:r w:rsidR="00E547E5" w:rsidRPr="00811F1E">
              <w:rPr>
                <w:rStyle w:val="a3"/>
                <w:rFonts w:eastAsia="Times New Roman"/>
                <w:noProof/>
              </w:rPr>
              <w:t>Поисковые методы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_Toc150857769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1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70" w:history="1">
            <w:r w:rsidR="00E547E5" w:rsidRPr="00811F1E">
              <w:rPr>
                <w:rStyle w:val="a3"/>
                <w:rFonts w:eastAsia="Times New Roman"/>
                <w:noProof/>
              </w:rPr>
              <w:t>Создание процессов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_Toc150857770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71" w:history="1">
            <w:r w:rsidR="00E547E5" w:rsidRPr="00811F1E">
              <w:rPr>
                <w:rStyle w:val="a3"/>
                <w:rFonts w:eastAsia="Times New Roman"/>
                <w:noProof/>
              </w:rPr>
              <w:t>Процесс «Генерация_данных»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_Toc150857771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72" w:history="1">
            <w:r w:rsidR="00E547E5" w:rsidRPr="00811F1E">
              <w:rPr>
                <w:rStyle w:val="a3"/>
                <w:rFonts w:eastAsia="Times New Roman"/>
                <w:noProof/>
              </w:rPr>
              <w:t>Состав процесса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_Toc150857772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73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скриптов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_Toc150857773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74" w:history="1">
            <w:r w:rsidR="00E547E5" w:rsidRPr="00811F1E">
              <w:rPr>
                <w:rStyle w:val="a3"/>
                <w:rFonts w:eastAsia="Times New Roman"/>
                <w:noProof/>
              </w:rPr>
              <w:t>Процесс «Генератор_звонков»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_Toc150857774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75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атрибутов процесса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_Toc150857775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76" w:history="1">
            <w:r w:rsidR="00E547E5" w:rsidRPr="00811F1E">
              <w:rPr>
                <w:rStyle w:val="a3"/>
                <w:rFonts w:eastAsia="Times New Roman"/>
                <w:noProof/>
              </w:rPr>
              <w:t>Состав процесса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_Toc150857776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77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соединений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_Toc150857777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78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задержки таймеров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_Toc150857778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79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скриптов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_Toc150857779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80" w:history="1">
            <w:r w:rsidR="00E547E5" w:rsidRPr="00811F1E">
              <w:rPr>
                <w:rStyle w:val="a3"/>
                <w:rFonts w:eastAsia="Times New Roman"/>
                <w:noProof/>
              </w:rPr>
              <w:t>Подготовка форм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_Toc150857780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81" w:history="1">
            <w:r w:rsidR="00E547E5" w:rsidRPr="00811F1E">
              <w:rPr>
                <w:rStyle w:val="a3"/>
                <w:rFonts w:eastAsia="Times New Roman"/>
                <w:noProof/>
              </w:rPr>
              <w:t>Форма "Форма_оператора"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_Toc150857781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82" w:history="1">
            <w:r w:rsidR="00E547E5" w:rsidRPr="00811F1E">
              <w:rPr>
                <w:rStyle w:val="a3"/>
                <w:rFonts w:eastAsia="Times New Roman"/>
                <w:noProof/>
              </w:rPr>
              <w:t>Форма "БП"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_Toc150857782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83" w:history="1">
            <w:r w:rsidR="00E547E5" w:rsidRPr="00811F1E">
              <w:rPr>
                <w:rStyle w:val="a3"/>
                <w:rFonts w:eastAsia="Times New Roman"/>
                <w:noProof/>
              </w:rPr>
              <w:t>Форма «Конец»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_Toc150857783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84" w:history="1">
            <w:r w:rsidR="00E547E5" w:rsidRPr="00811F1E">
              <w:rPr>
                <w:rStyle w:val="a3"/>
                <w:rFonts w:eastAsia="Times New Roman"/>
                <w:noProof/>
              </w:rPr>
              <w:t>Форма «Просмотр_отчетов»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_Toc150857784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85" w:history="1">
            <w:r w:rsidR="00E547E5" w:rsidRPr="00811F1E">
              <w:rPr>
                <w:rStyle w:val="a3"/>
                <w:rFonts w:eastAsia="Times New Roman"/>
                <w:noProof/>
              </w:rPr>
              <w:t>Форма «Поиск_клиента»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_Toc150857785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86" w:history="1">
            <w:r w:rsidR="00E547E5" w:rsidRPr="00811F1E">
              <w:rPr>
                <w:rStyle w:val="a3"/>
                <w:rFonts w:eastAsia="Times New Roman"/>
                <w:noProof/>
              </w:rPr>
              <w:t>Форма «Создание_нового_клиента»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_Toc150857786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87" w:history="1">
            <w:r w:rsidR="00E547E5" w:rsidRPr="00811F1E">
              <w:rPr>
                <w:rStyle w:val="a3"/>
                <w:rFonts w:eastAsia="Times New Roman"/>
                <w:noProof/>
              </w:rPr>
              <w:t>Форма «Заполнение_данных_претензии»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_Toc150857787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88" w:history="1">
            <w:r w:rsidR="00E547E5" w:rsidRPr="00811F1E">
              <w:rPr>
                <w:rStyle w:val="a3"/>
                <w:rFonts w:eastAsia="Times New Roman"/>
                <w:noProof/>
              </w:rPr>
              <w:t>Форма «Заключение_ответственного_исполнителя»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_Toc150857788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89" w:history="1">
            <w:r w:rsidR="00E547E5" w:rsidRPr="00811F1E">
              <w:rPr>
                <w:rStyle w:val="a3"/>
                <w:rFonts w:eastAsia="Times New Roman"/>
                <w:noProof/>
              </w:rPr>
              <w:t>Форма «Просмотр_печатной_формы»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_Toc150857789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90" w:history="1">
            <w:r w:rsidR="00E547E5" w:rsidRPr="00811F1E">
              <w:rPr>
                <w:rStyle w:val="a3"/>
                <w:rFonts w:eastAsia="Times New Roman"/>
                <w:noProof/>
              </w:rPr>
              <w:t>Процесс «Главный»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_Toc150857790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91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атрибутов процесса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_Toc150857791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92" w:history="1">
            <w:r w:rsidR="00E547E5" w:rsidRPr="00811F1E">
              <w:rPr>
                <w:rStyle w:val="a3"/>
                <w:rFonts w:eastAsia="Times New Roman"/>
                <w:noProof/>
              </w:rPr>
              <w:t>Состав процесса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_Toc150857792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93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блоков и соединений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_Toc150857793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94" w:history="1">
            <w:r w:rsidR="00E547E5" w:rsidRPr="00811F1E">
              <w:rPr>
                <w:rStyle w:val="a3"/>
                <w:rFonts w:eastAsia="Times New Roman"/>
                <w:noProof/>
              </w:rPr>
              <w:t>Процесс «Входящий звонок»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_Toc150857794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95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атрибутов процесса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_Toc150857795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96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блоков и событий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_Toc150857796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1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97" w:history="1">
            <w:r w:rsidR="00E547E5" w:rsidRPr="00811F1E">
              <w:rPr>
                <w:rStyle w:val="a3"/>
                <w:rFonts w:eastAsia="Times New Roman"/>
                <w:noProof/>
              </w:rPr>
              <w:t>Наполнение форм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_Toc150857797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98" w:history="1">
            <w:r w:rsidR="00E547E5" w:rsidRPr="00811F1E">
              <w:rPr>
                <w:rStyle w:val="a3"/>
                <w:rFonts w:eastAsia="Times New Roman"/>
                <w:noProof/>
              </w:rPr>
              <w:t>Форма "Форма_оператора"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_Toc150857798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799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атрибутов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_Toc150857799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00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элементов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_Toc150857800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01" w:history="1">
            <w:r w:rsidR="00E547E5" w:rsidRPr="00811F1E">
              <w:rPr>
                <w:rStyle w:val="a3"/>
                <w:rFonts w:eastAsia="Times New Roman"/>
                <w:noProof/>
              </w:rPr>
              <w:t>Форма «БП»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_Toc150857801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02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атрибутов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_Toc150857802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03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элементов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_Toc150857803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04" w:history="1">
            <w:r w:rsidR="00E547E5" w:rsidRPr="00811F1E">
              <w:rPr>
                <w:rStyle w:val="a3"/>
                <w:rFonts w:eastAsia="Times New Roman"/>
                <w:noProof/>
              </w:rPr>
              <w:t>Форма «Конец»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_Toc150857804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05" w:history="1">
            <w:r w:rsidR="00E547E5" w:rsidRPr="00811F1E">
              <w:rPr>
                <w:rStyle w:val="a3"/>
                <w:rFonts w:eastAsia="Times New Roman"/>
                <w:noProof/>
                <w:spacing w:val="-1"/>
              </w:rPr>
              <w:t>Настройка элементов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_Toc150857805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06" w:history="1">
            <w:r w:rsidR="00E547E5" w:rsidRPr="00811F1E">
              <w:rPr>
                <w:rStyle w:val="a3"/>
                <w:rFonts w:eastAsia="Times New Roman"/>
                <w:noProof/>
              </w:rPr>
              <w:t>Форма «Просмотр_отчетов»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_Toc150857806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07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атрибутов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_Toc150857807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08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элементов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_Toc150857808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09" w:history="1">
            <w:r w:rsidR="00E547E5" w:rsidRPr="00811F1E">
              <w:rPr>
                <w:rStyle w:val="a3"/>
                <w:rFonts w:eastAsia="Times New Roman"/>
                <w:noProof/>
              </w:rPr>
              <w:t>Форма «Поиск_клиента»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_Toc150857809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10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атрибутов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_Toc150857810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11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элементов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_Toc150857811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12" w:history="1">
            <w:r w:rsidR="00E547E5" w:rsidRPr="00811F1E">
              <w:rPr>
                <w:rStyle w:val="a3"/>
                <w:rFonts w:eastAsia="Times New Roman"/>
                <w:noProof/>
              </w:rPr>
              <w:t>Форма «Создание_нового_клиента»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_Toc150857812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13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атрибутов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_Toc150857813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14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элементов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_Toc150857814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15" w:history="1">
            <w:r w:rsidR="00E547E5" w:rsidRPr="00811F1E">
              <w:rPr>
                <w:rStyle w:val="a3"/>
                <w:rFonts w:eastAsia="Times New Roman"/>
                <w:noProof/>
              </w:rPr>
              <w:t>Форма «Заполнение_данных_претензии»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_Toc150857815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16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атрибутов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_Toc150857816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17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элементов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_Toc150857817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18" w:history="1">
            <w:r w:rsidR="00E547E5" w:rsidRPr="00811F1E">
              <w:rPr>
                <w:rStyle w:val="a3"/>
                <w:rFonts w:eastAsia="Times New Roman"/>
                <w:noProof/>
              </w:rPr>
              <w:t>Форма «Заключение_ответственного_исполнителя»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_Toc150857818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19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атрибутов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_Toc150857819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20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элементов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_Toc150857820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21" w:history="1">
            <w:r w:rsidR="00E547E5" w:rsidRPr="00811F1E">
              <w:rPr>
                <w:rStyle w:val="a3"/>
                <w:rFonts w:eastAsia="Times New Roman"/>
                <w:noProof/>
              </w:rPr>
              <w:t>Форма «Просмотр_печатной_формы»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_Toc150857821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22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атрибутов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_Toc150857822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3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23" w:history="1">
            <w:r w:rsidR="00E547E5" w:rsidRPr="00811F1E">
              <w:rPr>
                <w:rStyle w:val="a3"/>
                <w:rFonts w:eastAsia="Times New Roman"/>
                <w:noProof/>
              </w:rPr>
              <w:t>Настройка элементов формы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_Toc150857823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1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24" w:history="1">
            <w:r w:rsidR="00E547E5" w:rsidRPr="00811F1E">
              <w:rPr>
                <w:rStyle w:val="a3"/>
                <w:rFonts w:eastAsia="Times New Roman"/>
                <w:noProof/>
              </w:rPr>
              <w:t>Политики запуска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_Toc150857824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25" w:history="1">
            <w:r w:rsidR="00E547E5" w:rsidRPr="00811F1E">
              <w:rPr>
                <w:rStyle w:val="a3"/>
                <w:rFonts w:eastAsia="Times New Roman"/>
                <w:noProof/>
              </w:rPr>
              <w:t>Процесс "Генерация_данных"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_Toc150857825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26" w:history="1">
            <w:r w:rsidR="00E547E5" w:rsidRPr="00811F1E">
              <w:rPr>
                <w:rStyle w:val="a3"/>
                <w:rFonts w:eastAsia="Times New Roman"/>
                <w:noProof/>
              </w:rPr>
              <w:t>Процесс "Генератор_звонков"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_Toc150857826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27" w:history="1">
            <w:r w:rsidR="00E547E5" w:rsidRPr="00811F1E">
              <w:rPr>
                <w:rStyle w:val="a3"/>
                <w:rFonts w:eastAsia="Times New Roman"/>
                <w:noProof/>
              </w:rPr>
              <w:t>Процесс "Главный"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_Toc150857827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28" w:history="1">
            <w:r w:rsidR="00E547E5" w:rsidRPr="00811F1E">
              <w:rPr>
                <w:rStyle w:val="a3"/>
                <w:rFonts w:eastAsia="Times New Roman"/>
                <w:noProof/>
              </w:rPr>
              <w:t>Процесс "Входящий_звонок"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_Toc150857828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1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29" w:history="1">
            <w:r w:rsidR="00E547E5" w:rsidRPr="00811F1E">
              <w:rPr>
                <w:rStyle w:val="a3"/>
                <w:rFonts w:eastAsia="Times New Roman"/>
                <w:noProof/>
              </w:rPr>
              <w:t>Создание отчетов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_Toc150857829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E547E5" w:rsidRDefault="00482F3E">
          <w:pPr>
            <w:pStyle w:val="21"/>
            <w:tabs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50857830" w:history="1">
            <w:r w:rsidR="00E547E5" w:rsidRPr="00811F1E">
              <w:rPr>
                <w:rStyle w:val="a3"/>
                <w:rFonts w:eastAsia="Times New Roman"/>
                <w:noProof/>
              </w:rPr>
              <w:t>Отчет по клиентам</w:t>
            </w:r>
            <w:r w:rsidR="00E547E5">
              <w:rPr>
                <w:noProof/>
                <w:webHidden/>
              </w:rPr>
              <w:tab/>
            </w:r>
            <w:r w:rsidR="00E547E5">
              <w:rPr>
                <w:noProof/>
                <w:webHidden/>
              </w:rPr>
              <w:fldChar w:fldCharType="begin"/>
            </w:r>
            <w:r w:rsidR="00E547E5">
              <w:rPr>
                <w:noProof/>
                <w:webHidden/>
              </w:rPr>
              <w:instrText xml:space="preserve"> PAGEREF _Toc150857830 \h </w:instrText>
            </w:r>
            <w:r w:rsidR="00E547E5">
              <w:rPr>
                <w:noProof/>
                <w:webHidden/>
              </w:rPr>
            </w:r>
            <w:r w:rsidR="00E547E5">
              <w:rPr>
                <w:noProof/>
                <w:webHidden/>
              </w:rPr>
              <w:fldChar w:fldCharType="separate"/>
            </w:r>
            <w:r w:rsidR="00E547E5">
              <w:rPr>
                <w:noProof/>
                <w:webHidden/>
              </w:rPr>
              <w:t>1</w:t>
            </w:r>
            <w:r w:rsidR="00E547E5">
              <w:rPr>
                <w:noProof/>
                <w:webHidden/>
              </w:rPr>
              <w:fldChar w:fldCharType="end"/>
            </w:r>
          </w:hyperlink>
        </w:p>
        <w:p w:rsidR="009A3AF6" w:rsidRPr="009A3AF6" w:rsidRDefault="009A3AF6" w:rsidP="009A3AF6">
          <w:r>
            <w:rPr>
              <w:b/>
              <w:bCs/>
            </w:rPr>
            <w:fldChar w:fldCharType="end"/>
          </w:r>
        </w:p>
      </w:sdtContent>
    </w:sdt>
    <w:p w:rsidR="0039465E" w:rsidRDefault="00AE2C32">
      <w:pPr>
        <w:pStyle w:val="1"/>
        <w:rPr>
          <w:rFonts w:eastAsia="Times New Roman"/>
        </w:rPr>
      </w:pPr>
      <w:bookmarkStart w:id="6" w:name="_Toc150857765"/>
      <w:r>
        <w:rPr>
          <w:rFonts w:eastAsia="Times New Roman"/>
        </w:rPr>
        <w:t>Общее описание приложения</w:t>
      </w:r>
      <w:bookmarkEnd w:id="6"/>
    </w:p>
    <w:p w:rsidR="0039465E" w:rsidRDefault="00AE2C32">
      <w:pPr>
        <w:pStyle w:val="a5"/>
      </w:pPr>
      <w:r>
        <w:t>В качестве примера создадим приложение для приема и обработки претензий.</w:t>
      </w:r>
    </w:p>
    <w:p w:rsidR="0039465E" w:rsidRDefault="00AE2C32">
      <w:r>
        <w:t xml:space="preserve">Большую часть информации и примеров можно взять из официальной (?) документации к FIS Платформе </w:t>
      </w:r>
    </w:p>
    <w:p w:rsidR="0039465E" w:rsidRDefault="00482F3E">
      <w:pPr>
        <w:rPr>
          <w:rFonts w:asciiTheme="minorHAnsi" w:eastAsia="Times New Roman" w:hAnsiTheme="minorHAnsi" w:cstheme="minorHAnsi"/>
          <w:color w:val="FF0000"/>
          <w:sz w:val="20"/>
          <w:szCs w:val="20"/>
        </w:rPr>
      </w:pPr>
      <w:hyperlink r:id="rId8" w:history="1">
        <w:r w:rsidR="00AE2C32">
          <w:rPr>
            <w:rStyle w:val="a3"/>
            <w:rFonts w:asciiTheme="minorHAnsi" w:eastAsia="Times New Roman" w:hAnsiTheme="minorHAnsi" w:cstheme="minorHAnsi"/>
            <w:sz w:val="20"/>
            <w:szCs w:val="20"/>
          </w:rPr>
          <w:t>https://doc.caseplatform.tech/</w:t>
        </w:r>
      </w:hyperlink>
      <w:r w:rsidR="00AE2C32">
        <w:rPr>
          <w:rFonts w:asciiTheme="minorHAnsi" w:eastAsia="Times New Roman" w:hAnsiTheme="minorHAnsi" w:cstheme="minorHAnsi"/>
          <w:color w:val="FF0000"/>
          <w:sz w:val="20"/>
          <w:szCs w:val="20"/>
        </w:rPr>
        <w:t xml:space="preserve"> </w:t>
      </w:r>
    </w:p>
    <w:p w:rsidR="0039465E" w:rsidRDefault="00482F3E">
      <w:pPr>
        <w:rPr>
          <w:rFonts w:eastAsia="Times New Roman" w:cstheme="minorHAnsi"/>
          <w:color w:val="FF0000"/>
          <w:sz w:val="20"/>
          <w:szCs w:val="20"/>
        </w:rPr>
      </w:pPr>
      <w:hyperlink r:id="rId9" w:history="1">
        <w:r w:rsidR="00AE2C32">
          <w:rPr>
            <w:rStyle w:val="a3"/>
            <w:rFonts w:asciiTheme="minorHAnsi" w:eastAsia="Times New Roman" w:hAnsiTheme="minorHAnsi" w:cstheme="minorHAnsi"/>
            <w:sz w:val="20"/>
            <w:szCs w:val="20"/>
          </w:rPr>
          <w:t>https://how-to.caseplatform.tech/</w:t>
        </w:r>
      </w:hyperlink>
    </w:p>
    <w:p w:rsidR="0039465E" w:rsidRDefault="00AE2C32">
      <w:pPr>
        <w:pStyle w:val="a5"/>
      </w:pPr>
      <w:r>
        <w:t xml:space="preserve">В приложении будут использоваться функциональные </w:t>
      </w:r>
      <w:r>
        <w:rPr>
          <w:rStyle w:val="a6"/>
        </w:rPr>
        <w:t xml:space="preserve">Объекты </w:t>
      </w:r>
      <w:r>
        <w:t xml:space="preserve">- части платформы для разных задач. </w:t>
      </w:r>
      <w:hyperlink r:id="rId10" w:anchor="1.3.13:0:0:user_guide/application_objects.html:0:ru" w:history="1">
        <w:r>
          <w:rPr>
            <w:rStyle w:val="a3"/>
          </w:rPr>
          <w:t>https://doc.caseplatform.tech/#1.3.13:0:0:user_guide/application_objects.html:0:ru</w:t>
        </w:r>
      </w:hyperlink>
      <w:r>
        <w:t xml:space="preserve"> </w:t>
      </w:r>
    </w:p>
    <w:p w:rsidR="0039465E" w:rsidRDefault="00AE2C32">
      <w:pPr>
        <w:numPr>
          <w:ilvl w:val="0"/>
          <w:numId w:val="2"/>
        </w:numPr>
        <w:spacing w:before="100" w:beforeAutospacing="1" w:after="100" w:afterAutospacing="1"/>
        <w:rPr>
          <w:rFonts w:eastAsia="Times New Roman"/>
        </w:rPr>
      </w:pPr>
      <w:r>
        <w:rPr>
          <w:rStyle w:val="a6"/>
          <w:rFonts w:eastAsia="Times New Roman"/>
        </w:rPr>
        <w:t xml:space="preserve">Типы </w:t>
      </w:r>
      <w:r>
        <w:rPr>
          <w:rFonts w:eastAsia="Times New Roman"/>
        </w:rPr>
        <w:t xml:space="preserve">и </w:t>
      </w:r>
      <w:r>
        <w:rPr>
          <w:rStyle w:val="a6"/>
          <w:rFonts w:eastAsia="Times New Roman"/>
        </w:rPr>
        <w:t xml:space="preserve">Перечисления </w:t>
      </w:r>
      <w:r>
        <w:rPr>
          <w:rFonts w:eastAsia="Times New Roman"/>
        </w:rPr>
        <w:t>- для описания данных, хранимых в приложении</w:t>
      </w:r>
    </w:p>
    <w:p w:rsidR="0039465E" w:rsidRDefault="00AE2C32">
      <w:pPr>
        <w:numPr>
          <w:ilvl w:val="0"/>
          <w:numId w:val="2"/>
        </w:numPr>
        <w:spacing w:before="100" w:beforeAutospacing="1" w:after="100" w:afterAutospacing="1"/>
        <w:rPr>
          <w:rFonts w:eastAsia="Times New Roman"/>
        </w:rPr>
      </w:pPr>
      <w:r>
        <w:rPr>
          <w:rStyle w:val="a6"/>
          <w:rFonts w:eastAsia="Times New Roman"/>
        </w:rPr>
        <w:t xml:space="preserve">Процессы </w:t>
      </w:r>
      <w:r>
        <w:rPr>
          <w:rFonts w:eastAsia="Times New Roman"/>
        </w:rPr>
        <w:t>- для описания проводимых действий (по сути блоки функций).</w:t>
      </w:r>
      <w:r>
        <w:rPr>
          <w:rFonts w:eastAsia="Times New Roman"/>
        </w:rPr>
        <w:br/>
        <w:t xml:space="preserve">Один из ключевых элементов, он отвечает за последовательностей выполняемых элементов, передачу параметров внутри приложения, вызов </w:t>
      </w:r>
      <w:r>
        <w:rPr>
          <w:rStyle w:val="a6"/>
          <w:rFonts w:eastAsia="Times New Roman"/>
        </w:rPr>
        <w:t>Форм</w:t>
      </w:r>
      <w:r>
        <w:rPr>
          <w:rFonts w:eastAsia="Times New Roman"/>
        </w:rPr>
        <w:t xml:space="preserve"> и др.</w:t>
      </w:r>
    </w:p>
    <w:p w:rsidR="0039465E" w:rsidRDefault="00AE2C32">
      <w:pPr>
        <w:numPr>
          <w:ilvl w:val="0"/>
          <w:numId w:val="2"/>
        </w:numPr>
        <w:spacing w:before="100" w:beforeAutospacing="1" w:after="100" w:afterAutospacing="1"/>
        <w:rPr>
          <w:rFonts w:eastAsia="Times New Roman"/>
        </w:rPr>
      </w:pPr>
      <w:r>
        <w:rPr>
          <w:rStyle w:val="a6"/>
          <w:rFonts w:eastAsia="Times New Roman"/>
        </w:rPr>
        <w:t xml:space="preserve">Формы </w:t>
      </w:r>
      <w:r>
        <w:rPr>
          <w:rFonts w:eastAsia="Times New Roman"/>
        </w:rPr>
        <w:t xml:space="preserve">- для визуального отображения информации (как формы в </w:t>
      </w:r>
      <w:proofErr w:type="spellStart"/>
      <w:r>
        <w:rPr>
          <w:rFonts w:eastAsia="Times New Roman"/>
        </w:rPr>
        <w:t>html+css</w:t>
      </w:r>
      <w:proofErr w:type="spellEnd"/>
      <w:r>
        <w:rPr>
          <w:rFonts w:eastAsia="Times New Roman"/>
        </w:rPr>
        <w:t xml:space="preserve">) и события над ними (как </w:t>
      </w:r>
      <w:proofErr w:type="spellStart"/>
      <w:r>
        <w:rPr>
          <w:rFonts w:eastAsia="Times New Roman"/>
        </w:rPr>
        <w:t>js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event</w:t>
      </w:r>
      <w:proofErr w:type="spellEnd"/>
      <w:r>
        <w:rPr>
          <w:rFonts w:eastAsia="Times New Roman"/>
        </w:rPr>
        <w:t>)</w:t>
      </w:r>
    </w:p>
    <w:p w:rsidR="0039465E" w:rsidRDefault="00AE2C32">
      <w:pPr>
        <w:numPr>
          <w:ilvl w:val="0"/>
          <w:numId w:val="2"/>
        </w:numPr>
        <w:spacing w:before="100" w:beforeAutospacing="1" w:after="100" w:afterAutospacing="1"/>
        <w:rPr>
          <w:rFonts w:eastAsia="Times New Roman"/>
        </w:rPr>
      </w:pPr>
      <w:r>
        <w:rPr>
          <w:rStyle w:val="a6"/>
          <w:rFonts w:eastAsia="Times New Roman"/>
        </w:rPr>
        <w:t xml:space="preserve">Отчеты </w:t>
      </w:r>
      <w:r>
        <w:rPr>
          <w:rFonts w:eastAsia="Times New Roman"/>
        </w:rPr>
        <w:t>- для формирования документа с данными из приложения</w:t>
      </w:r>
    </w:p>
    <w:p w:rsidR="0039465E" w:rsidRDefault="00AE2C32">
      <w:pPr>
        <w:pStyle w:val="a5"/>
      </w:pPr>
      <w:r>
        <w:t xml:space="preserve">Рекомендуется почитать про </w:t>
      </w:r>
      <w:r>
        <w:rPr>
          <w:rStyle w:val="a6"/>
        </w:rPr>
        <w:t xml:space="preserve">Объекты </w:t>
      </w:r>
      <w:r>
        <w:t>в документации, чтобы легче ориентироваться внутри приложения.</w:t>
      </w:r>
    </w:p>
    <w:p w:rsidR="0039465E" w:rsidRDefault="00AE2C32">
      <w:pPr>
        <w:numPr>
          <w:ilvl w:val="0"/>
          <w:numId w:val="3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Для эмуляции поступающих звонков создадим отдельный процесс.</w:t>
      </w:r>
      <w:r>
        <w:rPr>
          <w:rFonts w:eastAsia="Times New Roman"/>
        </w:rPr>
        <w:br/>
        <w:t>В дальнейшем мы его вручную запустим перед запуском главного процесса в целях генерации коллекции готовых к обработке входящих звонков.</w:t>
      </w:r>
    </w:p>
    <w:p w:rsidR="0039465E" w:rsidRDefault="00AE2C32">
      <w:pPr>
        <w:numPr>
          <w:ilvl w:val="0"/>
          <w:numId w:val="3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По номеру поступающего звонка система определяет клиента или позволяет добавить нового.</w:t>
      </w:r>
    </w:p>
    <w:p w:rsidR="0039465E" w:rsidRDefault="00AE2C32">
      <w:pPr>
        <w:numPr>
          <w:ilvl w:val="0"/>
          <w:numId w:val="3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Оператор имеет возможность выбрать звонок из списка поступающих (из тех, что запущены нами в генераторе звонков).</w:t>
      </w:r>
      <w:r>
        <w:rPr>
          <w:rFonts w:eastAsia="Times New Roman"/>
        </w:rPr>
        <w:br/>
        <w:t>Так же дадим возможность оператору в любой момент вернуться к выбору звонков и продолжить ранее прерванное заполнение формы претензии.</w:t>
      </w:r>
    </w:p>
    <w:p w:rsidR="0039465E" w:rsidRDefault="00AE2C32">
      <w:pPr>
        <w:pStyle w:val="a5"/>
      </w:pPr>
      <w:r>
        <w:t>Таким образом, в нашем приложении нам потребуются следующие процессы:</w:t>
      </w:r>
    </w:p>
    <w:p w:rsidR="0039465E" w:rsidRDefault="00AE2C32">
      <w:pPr>
        <w:numPr>
          <w:ilvl w:val="0"/>
          <w:numId w:val="4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Генератор звонков – для создания входящих звонков.</w:t>
      </w:r>
    </w:p>
    <w:p w:rsidR="0039465E" w:rsidRDefault="00AE2C32">
      <w:pPr>
        <w:numPr>
          <w:ilvl w:val="0"/>
          <w:numId w:val="4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Главный – для отображения списка входящих звонков, а также для перехода к приему звонков.</w:t>
      </w:r>
    </w:p>
    <w:p w:rsidR="0039465E" w:rsidRDefault="00AE2C32">
      <w:pPr>
        <w:numPr>
          <w:ilvl w:val="0"/>
          <w:numId w:val="4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Входящий звонок – для приема входящего звонка и обработки претензии.</w:t>
      </w:r>
      <w:r>
        <w:rPr>
          <w:rFonts w:eastAsia="Times New Roman"/>
        </w:rPr>
        <w:br/>
        <w:t>Также в данном процессе создадим возможность добавить нового клиента в базу.</w:t>
      </w:r>
    </w:p>
    <w:p w:rsidR="0039465E" w:rsidRDefault="00AE2C32">
      <w:pPr>
        <w:pStyle w:val="a5"/>
      </w:pPr>
      <w:r>
        <w:t>Каждый процесс имеет свой контекстный тип (класс), объекты которого используются для работы бизнес-процесса. </w:t>
      </w:r>
    </w:p>
    <w:p w:rsidR="0039465E" w:rsidRDefault="00AE2C32">
      <w:pPr>
        <w:pStyle w:val="a5"/>
      </w:pPr>
      <w:r>
        <w:t>Атрибуты объекта контекстного типа (свойства объекта бизнес процесса) могут быть использованы как входные, так и выходные параметры бизнес-процесса.</w:t>
      </w:r>
    </w:p>
    <w:p w:rsidR="0039465E" w:rsidRDefault="00AE2C32">
      <w:pPr>
        <w:pStyle w:val="1"/>
        <w:rPr>
          <w:rFonts w:eastAsia="Times New Roman"/>
        </w:rPr>
      </w:pPr>
      <w:bookmarkStart w:id="7" w:name="_Toc150857766"/>
      <w:r>
        <w:rPr>
          <w:rFonts w:eastAsia="Times New Roman"/>
        </w:rPr>
        <w:t>Начало работы</w:t>
      </w:r>
      <w:bookmarkEnd w:id="7"/>
    </w:p>
    <w:p w:rsidR="0039465E" w:rsidRDefault="00AE2C32">
      <w:pPr>
        <w:numPr>
          <w:ilvl w:val="0"/>
          <w:numId w:val="5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Запускаем Конструктор FIS-платформы.</w:t>
      </w:r>
    </w:p>
    <w:p w:rsidR="0039465E" w:rsidRDefault="00AE2C32">
      <w:pPr>
        <w:numPr>
          <w:ilvl w:val="0"/>
          <w:numId w:val="5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Создаем свое Окружение - </w:t>
      </w:r>
      <w:hyperlink r:id="rId11" w:anchor="1.3.13:0:0:user_guide/environment.html:0:ru" w:history="1">
        <w:r>
          <w:rPr>
            <w:rStyle w:val="a3"/>
            <w:rFonts w:eastAsia="Times New Roman"/>
          </w:rPr>
          <w:t>https://doc.caseplatform.tech/#1.3.13:0:0:user_guide/environment.html:0:ru</w:t>
        </w:r>
      </w:hyperlink>
      <w:r>
        <w:rPr>
          <w:rFonts w:eastAsia="Times New Roman"/>
        </w:rPr>
        <w:t xml:space="preserve"> </w:t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3209925" cy="590550"/>
            <wp:effectExtent l="0" t="0" r="9525" b="0"/>
            <wp:docPr id="22" name="Рисунок 3" descr="2729e708d45924915e8a2dcca8e02e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2729e708d45924915e8a2dcca8e02e6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numPr>
          <w:ilvl w:val="0"/>
          <w:numId w:val="5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Внутри Окружения создаём своё приложение - </w:t>
      </w:r>
      <w:hyperlink r:id="rId13" w:anchor="1.3.13:0:0:user_guide/application.html:0:ru" w:history="1">
        <w:r>
          <w:rPr>
            <w:rStyle w:val="a3"/>
            <w:rFonts w:eastAsia="Times New Roman"/>
          </w:rPr>
          <w:t>https://doc.caseplatform.tech/#1.3.13:0:0:user_guide/application.html:0:ru</w:t>
        </w:r>
      </w:hyperlink>
      <w:r>
        <w:rPr>
          <w:rFonts w:eastAsia="Times New Roman"/>
        </w:rPr>
        <w:t xml:space="preserve"> </w:t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4143375" cy="561975"/>
            <wp:effectExtent l="0" t="0" r="9525" b="9525"/>
            <wp:docPr id="23" name="Рисунок 4" descr="f0945f54bce0aa100670bc3bcbc0b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f0945f54bce0aa100670bc3bcbc0b33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numPr>
          <w:ilvl w:val="0"/>
          <w:numId w:val="5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Открываем появившееся в списке приложение.</w:t>
      </w:r>
      <w:r>
        <w:rPr>
          <w:rFonts w:eastAsia="Times New Roman"/>
        </w:rPr>
        <w:br/>
        <w:t xml:space="preserve">В панели слева отображается состав приложения - дерево Объектов, а также функциональные кнопки - </w:t>
      </w:r>
      <w:hyperlink r:id="rId15" w:anchor="1.3.13:0:0:user_guide/application_objects.html:0:ru" w:history="1">
        <w:r>
          <w:rPr>
            <w:rStyle w:val="a3"/>
            <w:rFonts w:eastAsia="Times New Roman"/>
          </w:rPr>
          <w:t>https://doc.caseplatform.tech/#1.3.13:0:0:user_guide/application_objects.html:0:ru</w:t>
        </w:r>
      </w:hyperlink>
      <w:r>
        <w:rPr>
          <w:rFonts w:eastAsia="Times New Roman"/>
        </w:rPr>
        <w:t xml:space="preserve"> </w:t>
      </w:r>
    </w:p>
    <w:p w:rsidR="0039465E" w:rsidRDefault="00AE2C32">
      <w:pPr>
        <w:numPr>
          <w:ilvl w:val="0"/>
          <w:numId w:val="5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  <w:noProof/>
        </w:rPr>
        <w:drawing>
          <wp:inline distT="0" distB="0" distL="0" distR="0">
            <wp:extent cx="314325" cy="209550"/>
            <wp:effectExtent l="0" t="0" r="9525" b="0"/>
            <wp:docPr id="24" name="Рисунок 5" descr="fc0ab1c211b55188f49e6459f3205d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fc0ab1c211b55188f49e6459f3205d7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</w:rPr>
        <w:t xml:space="preserve">Добавьте в модуль </w:t>
      </w:r>
      <w:r>
        <w:rPr>
          <w:rStyle w:val="a6"/>
          <w:rFonts w:eastAsia="Times New Roman"/>
        </w:rPr>
        <w:t>Основной </w:t>
      </w:r>
      <w:r>
        <w:rPr>
          <w:rFonts w:eastAsia="Times New Roman"/>
        </w:rPr>
        <w:t xml:space="preserve">четыре </w:t>
      </w:r>
      <w:r>
        <w:rPr>
          <w:rStyle w:val="a6"/>
          <w:rFonts w:eastAsia="Times New Roman"/>
        </w:rPr>
        <w:t>Пакета</w:t>
      </w:r>
      <w:r>
        <w:rPr>
          <w:rFonts w:eastAsia="Times New Roman"/>
        </w:rPr>
        <w:t xml:space="preserve"> - </w:t>
      </w:r>
      <w:r>
        <w:rPr>
          <w:rStyle w:val="a7"/>
          <w:rFonts w:eastAsia="Times New Roman"/>
        </w:rPr>
        <w:t>Процессы</w:t>
      </w:r>
      <w:r>
        <w:rPr>
          <w:rFonts w:eastAsia="Times New Roman"/>
        </w:rPr>
        <w:t>, </w:t>
      </w:r>
      <w:r>
        <w:rPr>
          <w:rStyle w:val="a7"/>
          <w:rFonts w:eastAsia="Times New Roman"/>
        </w:rPr>
        <w:t>Типы</w:t>
      </w:r>
      <w:r>
        <w:rPr>
          <w:rFonts w:eastAsia="Times New Roman"/>
        </w:rPr>
        <w:t xml:space="preserve">, </w:t>
      </w:r>
      <w:r>
        <w:rPr>
          <w:rStyle w:val="a7"/>
          <w:rFonts w:eastAsia="Times New Roman"/>
        </w:rPr>
        <w:t>Перечисления </w:t>
      </w:r>
      <w:r>
        <w:rPr>
          <w:rFonts w:eastAsia="Times New Roman"/>
        </w:rPr>
        <w:t>и </w:t>
      </w:r>
      <w:r>
        <w:rPr>
          <w:rStyle w:val="a7"/>
          <w:rFonts w:eastAsia="Times New Roman"/>
        </w:rPr>
        <w:t>Формы</w:t>
      </w:r>
    </w:p>
    <w:p w:rsidR="0039465E" w:rsidRDefault="00AE2C32">
      <w:pPr>
        <w:pStyle w:val="a5"/>
        <w:ind w:left="600"/>
      </w:pPr>
      <w:r>
        <w:rPr>
          <w:noProof/>
        </w:rPr>
        <w:drawing>
          <wp:inline distT="0" distB="0" distL="0" distR="0">
            <wp:extent cx="1819275" cy="1495425"/>
            <wp:effectExtent l="0" t="0" r="9525" b="9525"/>
            <wp:docPr id="25" name="Рисунок 6" descr="269e38ee9e0179f80744338b202a63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269e38ee9e0179f80744338b202a63bb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2FB4" w:rsidRDefault="00B12FB4" w:rsidP="00B12FB4">
      <w:pPr>
        <w:pStyle w:val="a5"/>
        <w:numPr>
          <w:ilvl w:val="0"/>
          <w:numId w:val="5"/>
        </w:numPr>
      </w:pPr>
      <w:r>
        <w:t xml:space="preserve">Модуль основной должен иметь свойство Привилегированный </w:t>
      </w:r>
      <w:hyperlink r:id="rId18" w:anchor="1.3.15:0:0:user_guide/application_objects/module/module_operations.html:module-create:ru" w:history="1">
        <w:r w:rsidRPr="00EE4EAB">
          <w:rPr>
            <w:rStyle w:val="a3"/>
          </w:rPr>
          <w:t>https://doc.caseplatform.tech/#1.3.15:0:0:user_guide/application_objects/module/module_operations.html:module-create:ru</w:t>
        </w:r>
      </w:hyperlink>
      <w:r>
        <w:t xml:space="preserve"> </w:t>
      </w:r>
    </w:p>
    <w:p w:rsidR="0039465E" w:rsidRDefault="00AE2C32">
      <w:pPr>
        <w:pStyle w:val="1"/>
        <w:rPr>
          <w:rFonts w:eastAsia="Times New Roman"/>
        </w:rPr>
      </w:pPr>
      <w:bookmarkStart w:id="8" w:name="_Toc150857767"/>
      <w:r>
        <w:rPr>
          <w:rFonts w:eastAsia="Times New Roman"/>
        </w:rPr>
        <w:t>Замечания к скриптовому языку UDMS</w:t>
      </w:r>
      <w:bookmarkEnd w:id="8"/>
    </w:p>
    <w:p w:rsidR="0039465E" w:rsidRDefault="00AE2C32">
      <w:pPr>
        <w:pStyle w:val="a5"/>
      </w:pPr>
      <w:r>
        <w:t xml:space="preserve">UDMS является интерпретатором </w:t>
      </w:r>
      <w:proofErr w:type="spellStart"/>
      <w:r>
        <w:rPr>
          <w:color w:val="000000"/>
        </w:rPr>
        <w:t>JavaScript</w:t>
      </w:r>
      <w:proofErr w:type="spellEnd"/>
      <w:r>
        <w:t xml:space="preserve"> с дополнительной функциональностью. При выполнении задания необходимо помнить, что язык является </w:t>
      </w:r>
      <w:proofErr w:type="spellStart"/>
      <w:r>
        <w:t>регистрозависимым</w:t>
      </w:r>
      <w:proofErr w:type="spellEnd"/>
      <w:r>
        <w:t>.</w:t>
      </w:r>
    </w:p>
    <w:p w:rsidR="0039465E" w:rsidRDefault="00AE2C32">
      <w:pPr>
        <w:pStyle w:val="a5"/>
      </w:pPr>
      <w:proofErr w:type="spellStart"/>
      <w:r>
        <w:t>JavaScript</w:t>
      </w:r>
      <w:proofErr w:type="spellEnd"/>
      <w:r>
        <w:t xml:space="preserve"> используется версии 1.5 (~2000 года). Подробнее - </w:t>
      </w:r>
      <w:hyperlink r:id="rId19" w:anchor="1.3.13:0:0:reference_guide.html:0:ru" w:history="1">
        <w:r>
          <w:rPr>
            <w:rStyle w:val="a3"/>
          </w:rPr>
          <w:t>https://doc.caseplatform.tech/#1.3.13:0:0:reference_guide.html:0:ru</w:t>
        </w:r>
      </w:hyperlink>
      <w:r>
        <w:t xml:space="preserve"> </w:t>
      </w:r>
    </w:p>
    <w:p w:rsidR="0039465E" w:rsidRDefault="00AE2C32">
      <w:pPr>
        <w:pStyle w:val="a5"/>
      </w:pPr>
      <w:r>
        <w:t xml:space="preserve">Из </w:t>
      </w:r>
      <w:proofErr w:type="spellStart"/>
      <w:r>
        <w:t>JavaScript</w:t>
      </w:r>
      <w:proofErr w:type="spellEnd"/>
      <w:r>
        <w:t xml:space="preserve"> можно вызывать интерпретатор языка UDML </w:t>
      </w:r>
      <w:proofErr w:type="gramStart"/>
      <w:r>
        <w:t>используя</w:t>
      </w:r>
      <w:proofErr w:type="gramEnd"/>
      <w:r>
        <w:t xml:space="preserve"> оператор </w:t>
      </w:r>
      <w:proofErr w:type="spellStart"/>
      <w:r>
        <w:rPr>
          <w:rStyle w:val="HTML"/>
          <w:b/>
          <w:bCs/>
        </w:rPr>
        <w:t>udm</w:t>
      </w:r>
      <w:proofErr w:type="spellEnd"/>
      <w:r>
        <w:rPr>
          <w:rStyle w:val="HTML"/>
          <w:b/>
          <w:bCs/>
        </w:rPr>
        <w:t>:()</w:t>
      </w:r>
      <w:r>
        <w:rPr>
          <w:rStyle w:val="a6"/>
        </w:rPr>
        <w:t xml:space="preserve"> </w:t>
      </w:r>
      <w:r>
        <w:t>. Интерпретатор языка UDML позволяет обращаться к нашим данным, поисковым методам, формам, всем типам и атрибутам которые мы создаем в приложении.</w:t>
      </w:r>
    </w:p>
    <w:p w:rsidR="0039465E" w:rsidRDefault="00AE2C32">
      <w:pPr>
        <w:pStyle w:val="a5"/>
      </w:pPr>
      <w:r>
        <w:t xml:space="preserve">В языке UDML используется </w:t>
      </w:r>
      <w:proofErr w:type="spellStart"/>
      <w:r>
        <w:t>Pascal</w:t>
      </w:r>
      <w:proofErr w:type="spellEnd"/>
      <w:r>
        <w:t>-подобный синтаксис присваивания и сравнения. Оператор присваивания</w:t>
      </w:r>
      <w:proofErr w:type="gramStart"/>
      <w:r>
        <w:t xml:space="preserve"> “</w:t>
      </w:r>
      <w:r>
        <w:rPr>
          <w:rStyle w:val="HTML"/>
        </w:rPr>
        <w:t xml:space="preserve"> </w:t>
      </w:r>
      <w:r>
        <w:rPr>
          <w:rStyle w:val="a6"/>
          <w:rFonts w:ascii="Courier New" w:hAnsi="Courier New" w:cs="Courier New"/>
          <w:sz w:val="20"/>
          <w:szCs w:val="20"/>
        </w:rPr>
        <w:t>:=</w:t>
      </w:r>
      <w:r>
        <w:rPr>
          <w:rStyle w:val="HTML"/>
        </w:rPr>
        <w:t xml:space="preserve"> </w:t>
      </w:r>
      <w:r>
        <w:t xml:space="preserve">”, </w:t>
      </w:r>
      <w:proofErr w:type="gramEnd"/>
      <w:r>
        <w:t>оператор сравнения “</w:t>
      </w:r>
      <w:r>
        <w:rPr>
          <w:rStyle w:val="HTML"/>
        </w:rPr>
        <w:t xml:space="preserve"> </w:t>
      </w:r>
      <w:r>
        <w:rPr>
          <w:rStyle w:val="a6"/>
          <w:rFonts w:ascii="Courier New" w:hAnsi="Courier New" w:cs="Courier New"/>
          <w:sz w:val="20"/>
          <w:szCs w:val="20"/>
        </w:rPr>
        <w:t>=</w:t>
      </w:r>
      <w:r>
        <w:rPr>
          <w:rStyle w:val="HTML"/>
        </w:rPr>
        <w:t xml:space="preserve"> </w:t>
      </w:r>
      <w:r>
        <w:t xml:space="preserve">”. </w:t>
      </w:r>
      <w:r>
        <w:br/>
        <w:t xml:space="preserve">В UDML присутствует объект </w:t>
      </w:r>
      <w:r>
        <w:rPr>
          <w:rStyle w:val="HTML"/>
          <w:b/>
          <w:bCs/>
        </w:rPr>
        <w:t>Этот</w:t>
      </w:r>
      <w:r>
        <w:rPr>
          <w:rStyle w:val="a6"/>
        </w:rPr>
        <w:t xml:space="preserve"> </w:t>
      </w:r>
      <w:r>
        <w:t xml:space="preserve">, некоторый аналог объекта </w:t>
      </w:r>
      <w:proofErr w:type="spellStart"/>
      <w:r>
        <w:rPr>
          <w:rStyle w:val="a6"/>
          <w:rFonts w:ascii="Courier New" w:hAnsi="Courier New" w:cs="Courier New"/>
          <w:sz w:val="20"/>
          <w:szCs w:val="20"/>
        </w:rPr>
        <w:t>this</w:t>
      </w:r>
      <w:proofErr w:type="spellEnd"/>
      <w:r>
        <w:rPr>
          <w:rStyle w:val="a6"/>
          <w:rFonts w:ascii="Courier New" w:hAnsi="Courier New" w:cs="Courier New"/>
          <w:sz w:val="20"/>
          <w:szCs w:val="20"/>
        </w:rPr>
        <w:t xml:space="preserve"> </w:t>
      </w:r>
      <w:r>
        <w:t>в других языках, для указания текущего объекта.</w:t>
      </w:r>
      <w:r>
        <w:br/>
        <w:t xml:space="preserve">В примере ниже свойствам текущего бизнес процесса разными путями присваиваются значения, также используется оператор </w:t>
      </w:r>
      <w:proofErr w:type="spellStart"/>
      <w:r>
        <w:rPr>
          <w:rStyle w:val="a6"/>
          <w:rFonts w:ascii="Courier New" w:hAnsi="Courier New" w:cs="Courier New"/>
          <w:sz w:val="20"/>
          <w:szCs w:val="20"/>
        </w:rPr>
        <w:t>udm</w:t>
      </w:r>
      <w:proofErr w:type="spellEnd"/>
      <w:r>
        <w:rPr>
          <w:rStyle w:val="a6"/>
          <w:rFonts w:ascii="Courier New" w:hAnsi="Courier New" w:cs="Courier New"/>
          <w:sz w:val="20"/>
          <w:szCs w:val="20"/>
        </w:rPr>
        <w:t>:()</w:t>
      </w:r>
      <w:r>
        <w:rPr>
          <w:rStyle w:val="HTML"/>
        </w:rPr>
        <w:t xml:space="preserve"> </w:t>
      </w:r>
      <w:r>
        <w:t>.</w:t>
      </w:r>
    </w:p>
    <w:p w:rsidR="0039465E" w:rsidRDefault="00AE2C32">
      <w:pPr>
        <w:divId w:val="1468013854"/>
        <w:rPr>
          <w:rFonts w:eastAsia="Times New Roman"/>
        </w:rPr>
      </w:pPr>
      <w:r>
        <w:rPr>
          <w:rFonts w:eastAsia="Times New Roman"/>
          <w:b/>
          <w:bCs/>
        </w:rPr>
        <w:t>JS</w:t>
      </w:r>
      <w:r>
        <w:rPr>
          <w:rFonts w:eastAsia="Times New Roman"/>
        </w:rPr>
        <w:t xml:space="preserve"> </w:t>
      </w:r>
    </w:p>
    <w:p w:rsidR="0039465E" w:rsidRDefault="00AE2C32">
      <w:pPr>
        <w:pStyle w:val="HTML0"/>
        <w:divId w:val="642658149"/>
      </w:pPr>
      <w:proofErr w:type="spellStart"/>
      <w:r>
        <w:t>var</w:t>
      </w:r>
      <w:proofErr w:type="spellEnd"/>
      <w:r>
        <w:t xml:space="preserve"> контекст = </w:t>
      </w:r>
      <w:proofErr w:type="spellStart"/>
      <w:r>
        <w:t>udm</w:t>
      </w:r>
      <w:proofErr w:type="spellEnd"/>
      <w:r>
        <w:t xml:space="preserve">:(Этот); </w:t>
      </w:r>
    </w:p>
    <w:p w:rsidR="0039465E" w:rsidRDefault="00AE2C32">
      <w:pPr>
        <w:pStyle w:val="HTML0"/>
        <w:divId w:val="642658149"/>
      </w:pPr>
      <w:proofErr w:type="spellStart"/>
      <w:r>
        <w:t>udm</w:t>
      </w:r>
      <w:proofErr w:type="spellEnd"/>
      <w:r>
        <w:t>:(Счетчик</w:t>
      </w:r>
      <w:proofErr w:type="gramStart"/>
      <w:r>
        <w:t xml:space="preserve"> :</w:t>
      </w:r>
      <w:proofErr w:type="gramEnd"/>
      <w:r>
        <w:t>= 0); // присваивание свойства текущего объекта через интерпретатор UDM</w:t>
      </w:r>
    </w:p>
    <w:p w:rsidR="0039465E" w:rsidRDefault="00AE2C32">
      <w:pPr>
        <w:pStyle w:val="HTML0"/>
        <w:divId w:val="642658149"/>
      </w:pPr>
      <w:proofErr w:type="spellStart"/>
      <w:r>
        <w:t>контекст</w:t>
      </w:r>
      <w:proofErr w:type="gramStart"/>
      <w:r>
        <w:t>.И</w:t>
      </w:r>
      <w:proofErr w:type="gramEnd"/>
      <w:r>
        <w:t>ндексы</w:t>
      </w:r>
      <w:proofErr w:type="spellEnd"/>
      <w:r>
        <w:t xml:space="preserve"> = []; // присваивание через JS оператором “=”</w:t>
      </w:r>
    </w:p>
    <w:p w:rsidR="0039465E" w:rsidRDefault="00AE2C32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9" w:name="_Toc150857768"/>
      <w:r>
        <w:rPr>
          <w:rFonts w:eastAsia="Times New Roman"/>
        </w:rPr>
        <w:t>Выявление сущностей</w:t>
      </w:r>
      <w:bookmarkEnd w:id="9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Выявим сущности (Типы - таблицы базы по сути) и их свойства (атрибуты): </w:t>
      </w:r>
    </w:p>
    <w:p w:rsidR="0039465E" w:rsidRDefault="00482F3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hyperlink r:id="rId20" w:anchor="1.3.13:0:0:user_guide/type_builder.html:0:ru" w:history="1">
        <w:r w:rsidR="00AE2C32">
          <w:rPr>
            <w:rStyle w:val="a3"/>
          </w:rPr>
          <w:t>https://doc.caseplatform.tech/#1.3.13:0:0:user_guide/type_builder.html:0:ru</w:t>
        </w:r>
      </w:hyperlink>
      <w:r w:rsidR="00AE2C32">
        <w:t xml:space="preserve"> </w:t>
      </w:r>
    </w:p>
    <w:p w:rsidR="0039465E" w:rsidRDefault="00AE2C32">
      <w:pPr>
        <w:numPr>
          <w:ilvl w:val="0"/>
          <w:numId w:val="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Для </w:t>
      </w:r>
      <w:r>
        <w:rPr>
          <w:rStyle w:val="a6"/>
          <w:rFonts w:eastAsia="Times New Roman"/>
        </w:rPr>
        <w:t>генерации звонков</w:t>
      </w:r>
      <w:r>
        <w:rPr>
          <w:rFonts w:eastAsia="Times New Roman"/>
        </w:rPr>
        <w:t xml:space="preserve"> нам потребуется справочник, содержащий номера телефонов.</w:t>
      </w:r>
    </w:p>
    <w:p w:rsidR="0039465E" w:rsidRDefault="00AE2C32">
      <w:pPr>
        <w:numPr>
          <w:ilvl w:val="0"/>
          <w:numId w:val="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Для обработки </w:t>
      </w:r>
      <w:r>
        <w:rPr>
          <w:rStyle w:val="a6"/>
          <w:rFonts w:eastAsia="Times New Roman"/>
        </w:rPr>
        <w:t>входящих звонков</w:t>
      </w:r>
      <w:r>
        <w:rPr>
          <w:rFonts w:eastAsia="Times New Roman"/>
        </w:rPr>
        <w:t>, нам нужно знать номер звонка, его дату и время, а также статус этого звонка.</w:t>
      </w:r>
    </w:p>
    <w:p w:rsidR="0039465E" w:rsidRDefault="00AE2C32">
      <w:pPr>
        <w:numPr>
          <w:ilvl w:val="0"/>
          <w:numId w:val="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Для обработки данных о </w:t>
      </w:r>
      <w:r>
        <w:rPr>
          <w:rStyle w:val="a6"/>
          <w:rFonts w:eastAsia="Times New Roman"/>
        </w:rPr>
        <w:t>клиенте</w:t>
      </w:r>
      <w:r>
        <w:rPr>
          <w:rFonts w:eastAsia="Times New Roman"/>
        </w:rPr>
        <w:t xml:space="preserve"> нам потребуются его данные, в том числе </w:t>
      </w:r>
      <w:r>
        <w:rPr>
          <w:rStyle w:val="a6"/>
          <w:rFonts w:eastAsia="Times New Roman"/>
        </w:rPr>
        <w:t>мобильный телефон</w:t>
      </w:r>
      <w:r>
        <w:rPr>
          <w:rFonts w:eastAsia="Times New Roman"/>
        </w:rPr>
        <w:t>.</w:t>
      </w:r>
    </w:p>
    <w:p w:rsidR="0039465E" w:rsidRDefault="00AE2C32">
      <w:pPr>
        <w:numPr>
          <w:ilvl w:val="0"/>
          <w:numId w:val="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Для обработки </w:t>
      </w:r>
      <w:r>
        <w:rPr>
          <w:rStyle w:val="a6"/>
          <w:rFonts w:eastAsia="Times New Roman"/>
        </w:rPr>
        <w:t>претензии</w:t>
      </w:r>
      <w:r>
        <w:rPr>
          <w:rFonts w:eastAsia="Times New Roman"/>
        </w:rPr>
        <w:t xml:space="preserve"> нам потребуются данные о </w:t>
      </w:r>
      <w:r>
        <w:rPr>
          <w:rStyle w:val="a6"/>
          <w:rFonts w:eastAsia="Times New Roman"/>
        </w:rPr>
        <w:t>клиенте</w:t>
      </w:r>
      <w:r>
        <w:rPr>
          <w:rFonts w:eastAsia="Times New Roman"/>
        </w:rPr>
        <w:t xml:space="preserve">, </w:t>
      </w:r>
      <w:r>
        <w:rPr>
          <w:rStyle w:val="a6"/>
          <w:rFonts w:eastAsia="Times New Roman"/>
        </w:rPr>
        <w:t>претензии</w:t>
      </w:r>
      <w:r>
        <w:rPr>
          <w:rFonts w:eastAsia="Times New Roman"/>
        </w:rPr>
        <w:t xml:space="preserve"> и </w:t>
      </w:r>
      <w:r>
        <w:rPr>
          <w:rStyle w:val="a6"/>
          <w:rFonts w:eastAsia="Times New Roman"/>
        </w:rPr>
        <w:t>исполнителе</w:t>
      </w:r>
      <w:r>
        <w:rPr>
          <w:rFonts w:eastAsia="Times New Roman"/>
        </w:rPr>
        <w:t xml:space="preserve">, принявшем претензию, </w:t>
      </w:r>
      <w:r>
        <w:rPr>
          <w:rStyle w:val="a6"/>
          <w:rFonts w:eastAsia="Times New Roman"/>
        </w:rPr>
        <w:t>реакцию клиента</w:t>
      </w:r>
      <w:r>
        <w:rPr>
          <w:rFonts w:eastAsia="Times New Roman"/>
        </w:rPr>
        <w:t>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 таблицах ниже описаны Перечисления, Типы и атрибуты, которые необходимо будет создать.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Далее иногда будут использоваться обозначения типов данных, принятые во многих языка программирования:</w:t>
      </w:r>
    </w:p>
    <w:p w:rsidR="0039465E" w:rsidRDefault="00AE2C32">
      <w:pPr>
        <w:numPr>
          <w:ilvl w:val="0"/>
          <w:numId w:val="7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HTML"/>
          <w:b/>
          <w:bCs/>
        </w:rPr>
        <w:t>bool</w:t>
      </w:r>
      <w:proofErr w:type="spellEnd"/>
      <w:r>
        <w:rPr>
          <w:rStyle w:val="HTML"/>
          <w:b/>
          <w:bCs/>
        </w:rPr>
        <w:t xml:space="preserve"> </w:t>
      </w:r>
      <w:r>
        <w:rPr>
          <w:rFonts w:eastAsia="Times New Roman"/>
        </w:rPr>
        <w:t>- Логический тип</w:t>
      </w:r>
    </w:p>
    <w:p w:rsidR="0039465E" w:rsidRDefault="00AE2C32">
      <w:pPr>
        <w:numPr>
          <w:ilvl w:val="0"/>
          <w:numId w:val="7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HTML"/>
          <w:b/>
          <w:bCs/>
        </w:rPr>
        <w:t>string</w:t>
      </w:r>
      <w:proofErr w:type="spellEnd"/>
      <w:r>
        <w:rPr>
          <w:rStyle w:val="HTML"/>
          <w:b/>
          <w:bCs/>
        </w:rPr>
        <w:t xml:space="preserve"> </w:t>
      </w:r>
      <w:r>
        <w:rPr>
          <w:rFonts w:eastAsia="Times New Roman"/>
        </w:rPr>
        <w:t>- Строка</w:t>
      </w:r>
    </w:p>
    <w:p w:rsidR="0039465E" w:rsidRDefault="00AE2C32">
      <w:pPr>
        <w:numPr>
          <w:ilvl w:val="0"/>
          <w:numId w:val="7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HTML"/>
          <w:b/>
          <w:bCs/>
        </w:rPr>
        <w:t>datetime</w:t>
      </w:r>
      <w:proofErr w:type="spellEnd"/>
      <w:r>
        <w:rPr>
          <w:rStyle w:val="HTML"/>
          <w:b/>
          <w:bCs/>
        </w:rPr>
        <w:t xml:space="preserve"> </w:t>
      </w:r>
      <w:r>
        <w:rPr>
          <w:rFonts w:eastAsia="Times New Roman"/>
        </w:rPr>
        <w:t>- Дата и время и т.д.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Добавление Объектов (Типов </w:t>
      </w:r>
      <w:r>
        <w:rPr>
          <w:noProof/>
        </w:rPr>
        <w:drawing>
          <wp:inline distT="0" distB="0" distL="0" distR="0">
            <wp:extent cx="704850" cy="247650"/>
            <wp:effectExtent l="0" t="0" r="0" b="0"/>
            <wp:docPr id="26" name="Рисунок 7" descr="459275a1c0a05447a72905429698ee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459275a1c0a05447a72905429698ee3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и Перечислений</w:t>
      </w:r>
      <w:r>
        <w:rPr>
          <w:noProof/>
        </w:rPr>
        <w:drawing>
          <wp:inline distT="0" distB="0" distL="0" distR="0">
            <wp:extent cx="1152525" cy="304800"/>
            <wp:effectExtent l="0" t="0" r="9525" b="0"/>
            <wp:docPr id="27" name="Рисунок 8" descr="6e5669a176063f45c476d6e92d5724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6e5669a176063f45c476d6e92d5724d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) производится также через панель слева.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Добавление атрибутов производится при выборе добавленного Типа. </w:t>
      </w:r>
    </w:p>
    <w:p w:rsidR="001B6EE3" w:rsidRDefault="00AE2C32" w:rsidP="001B6EE3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</w:pPr>
      <w:r>
        <w:t xml:space="preserve">Атрибуты вида </w:t>
      </w:r>
      <w:proofErr w:type="spellStart"/>
      <w:r w:rsidRPr="001B6EE3">
        <w:t>class.Основной</w:t>
      </w:r>
      <w:proofErr w:type="gramStart"/>
      <w:r w:rsidRPr="001B6EE3">
        <w:t>.К</w:t>
      </w:r>
      <w:proofErr w:type="gramEnd"/>
      <w:r w:rsidRPr="001B6EE3">
        <w:t>атегория_претензии</w:t>
      </w:r>
      <w:proofErr w:type="spellEnd"/>
      <w:r w:rsidRPr="001B6EE3">
        <w:rPr>
          <w:b/>
          <w:bCs/>
        </w:rPr>
        <w:t xml:space="preserve"> </w:t>
      </w:r>
      <w:r>
        <w:t xml:space="preserve">и </w:t>
      </w:r>
      <w:proofErr w:type="spellStart"/>
      <w:r w:rsidRPr="001B6EE3">
        <w:t>Основной.Филиал</w:t>
      </w:r>
      <w:proofErr w:type="spellEnd"/>
      <w:r w:rsidRPr="001B6EE3">
        <w:rPr>
          <w:b/>
          <w:bCs/>
        </w:rPr>
        <w:t xml:space="preserve"> </w:t>
      </w:r>
      <w:r>
        <w:t>(ссылающиеся на другой тип) требуют предварительного создания целевого типа.</w:t>
      </w:r>
    </w:p>
    <w:p w:rsidR="001B6EE3" w:rsidRDefault="001B6EE3" w:rsidP="001B6EE3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</w:pPr>
      <w:r>
        <w:t xml:space="preserve">Атрибут </w:t>
      </w:r>
      <w:r w:rsidRPr="001B6EE3">
        <w:t xml:space="preserve">вида </w:t>
      </w:r>
      <w:proofErr w:type="spellStart"/>
      <w:r w:rsidRPr="001B6EE3">
        <w:rPr>
          <w:bCs/>
        </w:rPr>
        <w:t>Основной</w:t>
      </w:r>
      <w:proofErr w:type="gramStart"/>
      <w:r w:rsidRPr="001B6EE3">
        <w:rPr>
          <w:bCs/>
        </w:rPr>
        <w:t>.М</w:t>
      </w:r>
      <w:proofErr w:type="gramEnd"/>
      <w:r w:rsidRPr="001B6EE3">
        <w:rPr>
          <w:bCs/>
        </w:rPr>
        <w:t>обильные_телефоны</w:t>
      </w:r>
      <w:proofErr w:type="spellEnd"/>
      <w:r w:rsidRPr="001B6EE3">
        <w:rPr>
          <w:bCs/>
        </w:rPr>
        <w:t xml:space="preserve">[], где </w:t>
      </w:r>
      <w:r>
        <w:rPr>
          <w:bCs/>
        </w:rPr>
        <w:t>«</w:t>
      </w:r>
      <w:r w:rsidRPr="001B6EE3">
        <w:rPr>
          <w:bCs/>
        </w:rPr>
        <w:t>[]</w:t>
      </w:r>
      <w:r>
        <w:rPr>
          <w:bCs/>
        </w:rPr>
        <w:t>»</w:t>
      </w:r>
      <w:r w:rsidRPr="001B6EE3">
        <w:rPr>
          <w:bCs/>
        </w:rPr>
        <w:t xml:space="preserve"> это обозначение коллекции</w:t>
      </w:r>
      <w:r>
        <w:t xml:space="preserve">. То есть в данных атрибута может содержаться несколько объектов такого типа. При создании/изменении помечаются </w:t>
      </w:r>
      <w:r>
        <w:rPr>
          <w:noProof/>
        </w:rPr>
        <w:drawing>
          <wp:inline distT="0" distB="0" distL="0" distR="0" wp14:anchorId="33143B69" wp14:editId="2A37F028">
            <wp:extent cx="3762375" cy="314325"/>
            <wp:effectExtent l="0" t="0" r="9525" b="9525"/>
            <wp:docPr id="28" name="Рисунок 9" descr="9e495241666322646d7a7a423610d5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9e495241666322646d7a7a423610d5cc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EE3" w:rsidRPr="001B6EE3" w:rsidRDefault="001B6EE3" w:rsidP="001B6EE3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</w:pPr>
    </w:p>
    <w:tbl>
      <w:tblPr>
        <w:tblW w:w="2972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064"/>
        <w:gridCol w:w="3145"/>
        <w:gridCol w:w="4334"/>
      </w:tblGrid>
      <w:tr w:rsidR="001B6EE3" w:rsidTr="001B6EE3">
        <w:trPr>
          <w:divId w:val="65727035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  <w:rPr>
                <w:b/>
                <w:bCs/>
              </w:rPr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  <w:rPr>
                <w:b/>
                <w:bCs/>
              </w:rPr>
            </w:pPr>
            <w:r>
              <w:rPr>
                <w:rStyle w:val="a6"/>
              </w:rPr>
              <w:t>Тип атрибута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a6"/>
              </w:rPr>
            </w:pPr>
            <w:r>
              <w:rPr>
                <w:rStyle w:val="a6"/>
              </w:rPr>
              <w:t>Примечание</w:t>
            </w:r>
          </w:p>
        </w:tc>
      </w:tr>
      <w:tr w:rsidR="001B6EE3" w:rsidTr="001B6EE3">
        <w:trPr>
          <w:divId w:val="65727035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  <w:rPr>
                <w:b/>
                <w:bCs/>
              </w:rPr>
            </w:pPr>
            <w:proofErr w:type="spellStart"/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Мобильные_телефоны</w:t>
            </w:r>
            <w:proofErr w:type="spellEnd"/>
            <w:r>
              <w:rPr>
                <w:rStyle w:val="HTML"/>
                <w:b/>
                <w:bCs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a6"/>
                <w:rFonts w:ascii="Courier New" w:hAnsi="Courier New" w:cs="Courier New"/>
                <w:sz w:val="20"/>
                <w:szCs w:val="20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Номер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  <w:rPr>
                <w:b/>
                <w:bCs/>
              </w:rPr>
            </w:pPr>
            <w:proofErr w:type="spellStart"/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Входящий_звонок</w:t>
            </w:r>
            <w:proofErr w:type="spellEnd"/>
            <w:r>
              <w:rPr>
                <w:rStyle w:val="HTML"/>
                <w:b/>
                <w:bCs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a6"/>
                <w:rFonts w:ascii="Courier New" w:hAnsi="Courier New" w:cs="Courier New"/>
                <w:sz w:val="20"/>
                <w:szCs w:val="20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Статус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bool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Дата_время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datetime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Номер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  <w:rPr>
                <w:b/>
                <w:bCs/>
              </w:rPr>
            </w:pPr>
            <w:proofErr w:type="spellStart"/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Генерация_номеров</w:t>
            </w:r>
            <w:proofErr w:type="spellEnd"/>
            <w:r>
              <w:rPr>
                <w:rStyle w:val="HTML"/>
                <w:b/>
                <w:bCs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a6"/>
                <w:rFonts w:ascii="Courier New" w:hAnsi="Courier New" w:cs="Courier New"/>
                <w:sz w:val="20"/>
                <w:szCs w:val="20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Номер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  <w:rPr>
                <w:b/>
                <w:bCs/>
              </w:rPr>
            </w:pPr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Филиал</w:t>
            </w:r>
            <w:r>
              <w:rPr>
                <w:rStyle w:val="HTML"/>
                <w:b/>
                <w:bCs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a6"/>
                <w:rFonts w:ascii="Courier New" w:hAnsi="Courier New" w:cs="Courier New"/>
                <w:sz w:val="20"/>
                <w:szCs w:val="20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Название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  <w:rPr>
                <w:b/>
                <w:bCs/>
              </w:rPr>
            </w:pPr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Исполнитель</w:t>
            </w:r>
            <w:r>
              <w:rPr>
                <w:rStyle w:val="HTML"/>
                <w:b/>
                <w:bCs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a6"/>
                <w:rFonts w:ascii="Courier New" w:hAnsi="Courier New" w:cs="Courier New"/>
                <w:sz w:val="20"/>
                <w:szCs w:val="20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Фамилия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Отчество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Доп_информация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Логин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  <w:rPr>
                <w:b/>
                <w:bCs/>
              </w:rPr>
            </w:pPr>
            <w:proofErr w:type="spellStart"/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Логический_справочник</w:t>
            </w:r>
            <w:proofErr w:type="spellEnd"/>
            <w:r>
              <w:rPr>
                <w:rStyle w:val="HTML"/>
                <w:b/>
                <w:bCs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a6"/>
                <w:rFonts w:ascii="Courier New" w:hAnsi="Courier New" w:cs="Courier New"/>
                <w:sz w:val="20"/>
                <w:szCs w:val="20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bool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Название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  <w:rPr>
                <w:b/>
                <w:bCs/>
              </w:rPr>
            </w:pPr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Претензия</w:t>
            </w:r>
            <w:r>
              <w:rPr>
                <w:rStyle w:val="HTML"/>
                <w:b/>
                <w:bCs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a6"/>
                <w:rFonts w:ascii="Courier New" w:hAnsi="Courier New" w:cs="Courier New"/>
                <w:sz w:val="20"/>
                <w:szCs w:val="20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Категория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class.Основной.Категория_претензии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Направление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class.Основной.Направление_претензии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Реакция_клиента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class.Основной.Реакция_клиента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Номер_телефона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Филиал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Основной.Филиал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Исполнитель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Основной.Исполнитель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Решение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bool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Клиент_уведомлен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bool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Комментарий_оператора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Комментарий_исполнителя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Содержание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  <w:rPr>
                <w:b/>
                <w:bCs/>
              </w:rPr>
            </w:pPr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Клиент</w:t>
            </w:r>
            <w:r>
              <w:rPr>
                <w:rStyle w:val="HTML"/>
                <w:b/>
                <w:bCs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a6"/>
                <w:rFonts w:ascii="Courier New" w:hAnsi="Courier New" w:cs="Courier New"/>
                <w:sz w:val="20"/>
                <w:szCs w:val="20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Фамилия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Отчество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Контактная_информация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Доп_информация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Мобильные_телефоны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Основной.Мобильные_телефоны</w:t>
            </w:r>
            <w:proofErr w:type="spellEnd"/>
            <w:r>
              <w:rPr>
                <w:rStyle w:val="HTML"/>
              </w:rPr>
              <w:t>[]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 w:rsidP="001B6EE3">
            <w:pPr>
              <w:pStyle w:val="a5"/>
              <w:jc w:val="center"/>
              <w:rPr>
                <w:rStyle w:val="HTML"/>
              </w:rPr>
            </w:pPr>
            <w:r>
              <w:rPr>
                <w:rStyle w:val="HTML"/>
              </w:rPr>
              <w:t xml:space="preserve">Проставить в свойствах </w:t>
            </w:r>
            <w:r>
              <w:rPr>
                <w:noProof/>
              </w:rPr>
              <w:drawing>
                <wp:inline distT="0" distB="0" distL="0" distR="0" wp14:anchorId="0F91F73A" wp14:editId="6DC6143B">
                  <wp:extent cx="3762375" cy="314325"/>
                  <wp:effectExtent l="0" t="0" r="9525" b="9525"/>
                  <wp:docPr id="1" name="Рисунок 9" descr="9e495241666322646d7a7a423610d5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9e495241666322646d7a7a423610d5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237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Звонок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Основной.Входящий_звонок</w:t>
            </w:r>
            <w:proofErr w:type="spellEnd"/>
            <w:r>
              <w:rPr>
                <w:rStyle w:val="HTML"/>
              </w:rPr>
              <w:t>[]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  <w:r>
              <w:rPr>
                <w:rStyle w:val="HTML"/>
              </w:rPr>
              <w:t xml:space="preserve">Проставить в свойствах </w:t>
            </w:r>
            <w:r>
              <w:rPr>
                <w:noProof/>
              </w:rPr>
              <w:drawing>
                <wp:inline distT="0" distB="0" distL="0" distR="0" wp14:anchorId="6214CA96" wp14:editId="52ACC52B">
                  <wp:extent cx="3762375" cy="314325"/>
                  <wp:effectExtent l="0" t="0" r="9525" b="9525"/>
                  <wp:docPr id="2" name="Рисунок 9" descr="9e495241666322646d7a7a423610d5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9e495241666322646d7a7a423610d5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237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Претензия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Основной.Претензия</w:t>
            </w:r>
            <w:proofErr w:type="spellEnd"/>
            <w:r>
              <w:rPr>
                <w:rStyle w:val="HTML"/>
              </w:rPr>
              <w:t>[]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  <w:r>
              <w:rPr>
                <w:rStyle w:val="HTML"/>
              </w:rPr>
              <w:t xml:space="preserve">Проставить в свойствах </w:t>
            </w:r>
            <w:r>
              <w:rPr>
                <w:noProof/>
              </w:rPr>
              <w:drawing>
                <wp:inline distT="0" distB="0" distL="0" distR="0" wp14:anchorId="6214CA96" wp14:editId="52ACC52B">
                  <wp:extent cx="3762375" cy="314325"/>
                  <wp:effectExtent l="0" t="0" r="9525" b="9525"/>
                  <wp:docPr id="3" name="Рисунок 9" descr="9e495241666322646d7a7a423610d5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9e495241666322646d7a7a423610d5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237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6EE3" w:rsidTr="001B6EE3">
        <w:trPr>
          <w:divId w:val="65727035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  <w:rPr>
                <w:b/>
                <w:bCs/>
              </w:rPr>
            </w:pPr>
            <w:r>
              <w:rPr>
                <w:rStyle w:val="HTML"/>
                <w:b/>
                <w:bCs/>
              </w:rPr>
              <w:t>Печатная форма претензии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  <w:b/>
                <w:bCs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Дата_время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Дата и время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Претензия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Двоичные данные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  <w:tr w:rsidR="001B6EE3" w:rsidTr="001B6EE3">
        <w:trPr>
          <w:divId w:val="6572703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ФИО_клиента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B6EE3" w:rsidRDefault="001B6EE3">
            <w:pPr>
              <w:pStyle w:val="a5"/>
              <w:jc w:val="center"/>
            </w:pPr>
            <w:r>
              <w:rPr>
                <w:rStyle w:val="HTML"/>
              </w:rPr>
              <w:t>Строка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6EE3" w:rsidRDefault="001B6EE3">
            <w:pPr>
              <w:pStyle w:val="a5"/>
              <w:jc w:val="center"/>
              <w:rPr>
                <w:rStyle w:val="HTML"/>
              </w:rPr>
            </w:pPr>
          </w:p>
        </w:tc>
      </w:tr>
    </w:tbl>
    <w:p w:rsidR="0039465E" w:rsidRDefault="00AE2C32">
      <w:pPr>
        <w:pStyle w:val="HTML0"/>
      </w:pPr>
      <w:r>
        <w:t>Перечисления: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671"/>
        <w:gridCol w:w="2671"/>
      </w:tblGrid>
      <w:tr w:rsidR="0039465E">
        <w:trPr>
          <w:divId w:val="52922129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  <w:rPr>
                <w:b/>
                <w:bCs/>
              </w:rPr>
            </w:pPr>
            <w:proofErr w:type="spellStart"/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Категория_претензии</w:t>
            </w:r>
            <w:proofErr w:type="spellEnd"/>
            <w:r>
              <w:rPr>
                <w:rStyle w:val="HTML"/>
                <w:b/>
                <w:bCs/>
              </w:rPr>
              <w:t xml:space="preserve"> </w:t>
            </w:r>
          </w:p>
        </w:tc>
      </w:tr>
      <w:tr w:rsidR="0039465E">
        <w:trPr>
          <w:divId w:val="5292212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Качество_обслуживания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Качество обслуживания</w:t>
            </w:r>
          </w:p>
        </w:tc>
      </w:tr>
      <w:tr w:rsidR="0039465E">
        <w:trPr>
          <w:divId w:val="5292212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Списание_со_счета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Списание со счета</w:t>
            </w:r>
          </w:p>
        </w:tc>
      </w:tr>
      <w:tr w:rsidR="0039465E">
        <w:trPr>
          <w:divId w:val="52922129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  <w:rPr>
                <w:b/>
                <w:bCs/>
              </w:rPr>
            </w:pPr>
            <w:proofErr w:type="spellStart"/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Направление_претензии</w:t>
            </w:r>
            <w:proofErr w:type="spellEnd"/>
            <w:r>
              <w:rPr>
                <w:rStyle w:val="HTML"/>
                <w:b/>
                <w:bCs/>
              </w:rPr>
              <w:t xml:space="preserve"> </w:t>
            </w:r>
          </w:p>
        </w:tc>
      </w:tr>
      <w:tr w:rsidR="0039465E">
        <w:trPr>
          <w:divId w:val="5292212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Депозиты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Депозиты</w:t>
            </w:r>
          </w:p>
        </w:tc>
      </w:tr>
      <w:tr w:rsidR="0039465E">
        <w:trPr>
          <w:divId w:val="5292212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Кредиты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Кредиты</w:t>
            </w:r>
          </w:p>
        </w:tc>
      </w:tr>
      <w:tr w:rsidR="0039465E">
        <w:trPr>
          <w:divId w:val="5292212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Терминалы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Терминалы</w:t>
            </w:r>
          </w:p>
        </w:tc>
      </w:tr>
      <w:tr w:rsidR="0039465E">
        <w:trPr>
          <w:divId w:val="529221290"/>
        </w:trPr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  <w:rPr>
                <w:b/>
                <w:bCs/>
              </w:rPr>
            </w:pPr>
            <w:proofErr w:type="spellStart"/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Реакция_клиента</w:t>
            </w:r>
            <w:proofErr w:type="spellEnd"/>
            <w:r>
              <w:rPr>
                <w:rStyle w:val="HTML"/>
                <w:b/>
                <w:bCs/>
              </w:rPr>
              <w:t xml:space="preserve"> </w:t>
            </w:r>
          </w:p>
        </w:tc>
      </w:tr>
      <w:tr w:rsidR="0039465E">
        <w:trPr>
          <w:divId w:val="5292212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Нейтральная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Нейтральная</w:t>
            </w:r>
          </w:p>
        </w:tc>
      </w:tr>
      <w:tr w:rsidR="0039465E">
        <w:trPr>
          <w:divId w:val="5292212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Отрицательная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Отрицательная</w:t>
            </w:r>
          </w:p>
        </w:tc>
      </w:tr>
      <w:tr w:rsidR="0039465E">
        <w:trPr>
          <w:divId w:val="5292212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Положительная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Положительная</w:t>
            </w:r>
          </w:p>
        </w:tc>
      </w:tr>
    </w:tbl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 нашем примере используются перечисления с простыми строчными значениями.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В других проектах перечисления могут быть динамичными, то есть содержать в себе </w:t>
      </w:r>
      <w:proofErr w:type="spellStart"/>
      <w:r>
        <w:t>реалтайм</w:t>
      </w:r>
      <w:proofErr w:type="spellEnd"/>
      <w:r>
        <w:t xml:space="preserve"> вычисляемые значения, используя UDML выражения.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Итоговый вид дерева Объектов: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2209800" cy="3086100"/>
            <wp:effectExtent l="0" t="0" r="0" b="0"/>
            <wp:docPr id="29" name="Рисунок 10" descr="e01286a287d017a083d224e1fd13f0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e01286a287d017a083d224e1fd13f08a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10" w:name="_Toc150857769"/>
      <w:r>
        <w:rPr>
          <w:rFonts w:eastAsia="Times New Roman"/>
        </w:rPr>
        <w:t>Поисковые методы</w:t>
      </w:r>
      <w:bookmarkEnd w:id="10"/>
    </w:p>
    <w:p w:rsidR="0039465E" w:rsidRDefault="00482F3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hyperlink r:id="rId25" w:anchor="1.3.13:0:0:user_guide/type_builder/type_search_methods.html:0:ru" w:history="1">
        <w:r w:rsidR="00AE2C32">
          <w:rPr>
            <w:rStyle w:val="a3"/>
          </w:rPr>
          <w:t>https://doc.caseplatform.tech/#1.3.13:0:0:user_guide/type_builder/type_search_methods.html:0:ru</w:t>
        </w:r>
      </w:hyperlink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некоторых типов нам потребуются поисковые методы, которые используются для выборки коллекций объектов типа с помощью заданных условий или SQL-запросов с возможностью задания параметров поиска.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 нашем случае потребуются поисковые методы, созданные с помощью конструктора запросов.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Условия для запросов: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7410450" cy="3933825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045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того</w:t>
      </w:r>
      <w:proofErr w:type="gramStart"/>
      <w:r>
        <w:t>,</w:t>
      </w:r>
      <w:proofErr w:type="gramEnd"/>
      <w:r>
        <w:t xml:space="preserve"> чтобы запрос при случайном пустом значении НЕ выдавал весь набор данных добавляем в каждом поисковом проверку на Значение ПУСТО.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4943475" cy="2486025"/>
            <wp:effectExtent l="0" t="0" r="9525" b="9525"/>
            <wp:docPr id="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И настройка </w:t>
      </w:r>
    </w:p>
    <w:tbl>
      <w:tblPr>
        <w:tblW w:w="407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580"/>
        <w:gridCol w:w="2233"/>
        <w:gridCol w:w="1770"/>
        <w:gridCol w:w="2927"/>
      </w:tblGrid>
      <w:tr w:rsidR="0039465E" w:rsidTr="00FE2CE7">
        <w:trPr>
          <w:divId w:val="1551503379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  <w:rPr>
                <w:b/>
                <w:bCs/>
              </w:rPr>
            </w:pPr>
            <w:r>
              <w:rPr>
                <w:rStyle w:val="a6"/>
              </w:rPr>
              <w:t>Название типа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  <w:rPr>
                <w:b/>
                <w:bCs/>
              </w:rPr>
            </w:pPr>
            <w:r>
              <w:rPr>
                <w:rStyle w:val="a6"/>
              </w:rPr>
              <w:t>Название поискового метода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  <w:rPr>
                <w:b/>
                <w:bCs/>
              </w:rPr>
            </w:pPr>
            <w:r>
              <w:rPr>
                <w:rStyle w:val="a6"/>
              </w:rPr>
              <w:t>Параметр (тип параметра)</w:t>
            </w:r>
          </w:p>
        </w:tc>
        <w:tc>
          <w:tcPr>
            <w:tcW w:w="17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  <w:rPr>
                <w:b/>
                <w:bCs/>
              </w:rPr>
            </w:pPr>
            <w:r>
              <w:rPr>
                <w:rStyle w:val="a6"/>
              </w:rPr>
              <w:t>Условия</w:t>
            </w:r>
          </w:p>
        </w:tc>
      </w:tr>
      <w:tr w:rsidR="0039465E" w:rsidTr="00FE2CE7">
        <w:trPr>
          <w:divId w:val="15515033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Исполнитель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По_логину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Логин</w:t>
            </w:r>
            <w:r>
              <w:rPr>
                <w:rFonts w:ascii="Courier New" w:hAnsi="Courier New" w:cs="Courier New"/>
                <w:sz w:val="20"/>
                <w:szCs w:val="20"/>
              </w:rPr>
              <w:br/>
            </w:r>
            <w:r>
              <w:rPr>
                <w:rStyle w:val="HTML"/>
              </w:rPr>
              <w:t>(строка)</w:t>
            </w:r>
          </w:p>
        </w:tc>
        <w:tc>
          <w:tcPr>
            <w:tcW w:w="17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 xml:space="preserve">Логин = Логин </w:t>
            </w:r>
          </w:p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 xml:space="preserve">И </w:t>
            </w:r>
          </w:p>
          <w:p w:rsidR="0039465E" w:rsidRDefault="00AE2C32">
            <w:pPr>
              <w:pStyle w:val="a5"/>
            </w:pPr>
            <w:r>
              <w:rPr>
                <w:rStyle w:val="HTML"/>
              </w:rPr>
              <w:t>Логин != ПУСТО</w:t>
            </w:r>
          </w:p>
        </w:tc>
      </w:tr>
      <w:tr w:rsidR="0039465E" w:rsidTr="00FE2CE7">
        <w:trPr>
          <w:divId w:val="15515033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HTML"/>
              </w:rPr>
              <w:t>Клиент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По_номеру_телефона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Номер_телефона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br/>
            </w:r>
            <w:r>
              <w:rPr>
                <w:rStyle w:val="HTML"/>
              </w:rPr>
              <w:t>(строка)</w:t>
            </w:r>
          </w:p>
        </w:tc>
        <w:tc>
          <w:tcPr>
            <w:tcW w:w="17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rPr>
                <w:rStyle w:val="HTML"/>
              </w:rPr>
            </w:pPr>
            <w:proofErr w:type="spellStart"/>
            <w:r>
              <w:rPr>
                <w:rStyle w:val="HTML"/>
              </w:rPr>
              <w:t>Мобильные_телефоны</w:t>
            </w:r>
            <w:proofErr w:type="gramStart"/>
            <w:r>
              <w:rPr>
                <w:rStyle w:val="HTML"/>
              </w:rPr>
              <w:t>.Н</w:t>
            </w:r>
            <w:proofErr w:type="gramEnd"/>
            <w:r>
              <w:rPr>
                <w:rStyle w:val="HTML"/>
              </w:rPr>
              <w:t>омер</w:t>
            </w:r>
            <w:proofErr w:type="spellEnd"/>
            <w:r>
              <w:rPr>
                <w:rStyle w:val="HTML"/>
              </w:rPr>
              <w:t xml:space="preserve"> = </w:t>
            </w:r>
            <w:proofErr w:type="spellStart"/>
            <w:r>
              <w:rPr>
                <w:rStyle w:val="HTML"/>
              </w:rPr>
              <w:t>Номер_телефона</w:t>
            </w:r>
            <w:proofErr w:type="spellEnd"/>
            <w:r>
              <w:rPr>
                <w:rStyle w:val="HTML"/>
              </w:rPr>
              <w:t xml:space="preserve"> </w:t>
            </w:r>
          </w:p>
          <w:p w:rsidR="00FE2CE7" w:rsidRDefault="00FE2CE7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>И</w:t>
            </w:r>
          </w:p>
          <w:p w:rsidR="00FE2CE7" w:rsidRPr="00FE2CE7" w:rsidRDefault="00FE2CE7">
            <w:pPr>
              <w:pStyle w:val="a5"/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Style w:val="HTML"/>
              </w:rPr>
              <w:t>Мобильные_телефоны.Номер</w:t>
            </w:r>
            <w:proofErr w:type="spellEnd"/>
            <w:r>
              <w:rPr>
                <w:rStyle w:val="HTML"/>
              </w:rPr>
              <w:t xml:space="preserve"> != ПУСТО</w:t>
            </w:r>
          </w:p>
        </w:tc>
      </w:tr>
      <w:tr w:rsidR="0039465E" w:rsidTr="00FE2CE7">
        <w:trPr>
          <w:divId w:val="15515033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proofErr w:type="spellStart"/>
            <w:r>
              <w:rPr>
                <w:rStyle w:val="HTML"/>
              </w:rPr>
              <w:t>Логический_справочник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По_значению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  <w:r>
              <w:rPr>
                <w:rFonts w:ascii="Courier New" w:hAnsi="Courier New" w:cs="Courier New"/>
                <w:sz w:val="20"/>
                <w:szCs w:val="20"/>
              </w:rPr>
              <w:br/>
            </w:r>
            <w:r>
              <w:rPr>
                <w:rStyle w:val="HTML"/>
              </w:rPr>
              <w:t>(Логическое значение)</w:t>
            </w:r>
          </w:p>
        </w:tc>
        <w:tc>
          <w:tcPr>
            <w:tcW w:w="17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>Значение = Значение</w:t>
            </w:r>
          </w:p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>И</w:t>
            </w:r>
          </w:p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 != ПУСТО</w:t>
            </w:r>
          </w:p>
        </w:tc>
      </w:tr>
      <w:tr w:rsidR="0039465E" w:rsidTr="00FE2CE7">
        <w:trPr>
          <w:divId w:val="15515033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  <w:rPr>
                <w:rStyle w:val="HTML"/>
              </w:rPr>
            </w:pPr>
            <w:r>
              <w:rPr>
                <w:rStyle w:val="HTML"/>
              </w:rPr>
              <w:t>Филиал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rPr>
                <w:rStyle w:val="HTML"/>
              </w:rPr>
            </w:pPr>
            <w:proofErr w:type="spellStart"/>
            <w:r>
              <w:rPr>
                <w:rStyle w:val="HTML"/>
              </w:rPr>
              <w:t>По_названию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>Название (строка)</w:t>
            </w:r>
          </w:p>
        </w:tc>
        <w:tc>
          <w:tcPr>
            <w:tcW w:w="17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>Название = Название</w:t>
            </w:r>
          </w:p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>И</w:t>
            </w:r>
          </w:p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>Название != ПУСТО</w:t>
            </w:r>
          </w:p>
        </w:tc>
      </w:tr>
      <w:tr w:rsidR="0039465E" w:rsidTr="00FE2CE7">
        <w:trPr>
          <w:divId w:val="15515033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  <w:rPr>
                <w:rStyle w:val="HTML"/>
              </w:rPr>
            </w:pPr>
            <w:proofErr w:type="spellStart"/>
            <w:r>
              <w:rPr>
                <w:rStyle w:val="HTML"/>
              </w:rPr>
              <w:t>Генерация_номеров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rPr>
                <w:rStyle w:val="HTML"/>
              </w:rPr>
            </w:pPr>
            <w:proofErr w:type="spellStart"/>
            <w:r>
              <w:rPr>
                <w:rStyle w:val="HTML"/>
              </w:rPr>
              <w:t>По_номеру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>Номер (строка)</w:t>
            </w:r>
          </w:p>
        </w:tc>
        <w:tc>
          <w:tcPr>
            <w:tcW w:w="17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>Номер = Номер</w:t>
            </w:r>
          </w:p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>И</w:t>
            </w:r>
          </w:p>
          <w:p w:rsidR="0039465E" w:rsidRDefault="00AE2C32">
            <w:pPr>
              <w:pStyle w:val="a5"/>
              <w:rPr>
                <w:rStyle w:val="HTML"/>
              </w:rPr>
            </w:pPr>
            <w:r>
              <w:rPr>
                <w:rStyle w:val="HTML"/>
              </w:rPr>
              <w:t>Номер != ПУСТО</w:t>
            </w:r>
          </w:p>
        </w:tc>
      </w:tr>
    </w:tbl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11" w:name="_Toc150857770"/>
      <w:r>
        <w:rPr>
          <w:rFonts w:eastAsia="Times New Roman"/>
        </w:rPr>
        <w:t>Создание процессов</w:t>
      </w:r>
      <w:bookmarkEnd w:id="11"/>
    </w:p>
    <w:p w:rsidR="0039465E" w:rsidRDefault="00482F3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081365890"/>
      </w:pPr>
      <w:hyperlink r:id="rId28" w:anchor="1.3.13:0:0:user_guide/process_builder.html:0:ru" w:history="1">
        <w:r w:rsidR="00AE2C32">
          <w:rPr>
            <w:rStyle w:val="a3"/>
          </w:rPr>
          <w:t>https://doc.caseplatform.tech/#1.3.13:0:0:user_guide/process_builder.html:0:ru</w:t>
        </w:r>
      </w:hyperlink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081365890"/>
      </w:pPr>
      <w:r>
        <w:t>Процесс является важнейшей частью приложения, т.к. задаёт последовательность действий, совершаемых приложением. Например, можно настроить процесс так, чтобы в ходе его выполнения отображались пользовательские формы, рассчитывались скрипты, отправлялись электронные письма или совершались какие-либо другие действия.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Каждый процесс имеет свой контекстный тип (класс), объекты которого используются для работы бизнес-процесса. 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Атрибуты объекта контекстного типа могут быть использованы как входные, так и выходные параметры бизнес-процесса.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color w:val="000000"/>
        </w:rPr>
        <w:t xml:space="preserve">В приложении будут использоваться следующие процессы: </w:t>
      </w:r>
    </w:p>
    <w:p w:rsidR="0039465E" w:rsidRDefault="00AE2C32">
      <w:pPr>
        <w:numPr>
          <w:ilvl w:val="0"/>
          <w:numId w:val="8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Генерация данных</w:t>
      </w:r>
    </w:p>
    <w:p w:rsidR="0039465E" w:rsidRDefault="00AE2C32">
      <w:pPr>
        <w:numPr>
          <w:ilvl w:val="0"/>
          <w:numId w:val="8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Генератор звонков</w:t>
      </w:r>
    </w:p>
    <w:p w:rsidR="0039465E" w:rsidRDefault="00AE2C32">
      <w:pPr>
        <w:numPr>
          <w:ilvl w:val="0"/>
          <w:numId w:val="8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Главный</w:t>
      </w:r>
    </w:p>
    <w:p w:rsidR="0039465E" w:rsidRDefault="00AE2C32">
      <w:pPr>
        <w:numPr>
          <w:ilvl w:val="0"/>
          <w:numId w:val="8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Входящий звонок</w:t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12" w:name="_Toc150857771"/>
      <w:r>
        <w:rPr>
          <w:rFonts w:eastAsia="Times New Roman"/>
        </w:rPr>
        <w:t>Процесс «</w:t>
      </w:r>
      <w:proofErr w:type="spellStart"/>
      <w:r>
        <w:rPr>
          <w:rFonts w:eastAsia="Times New Roman"/>
        </w:rPr>
        <w:t>Генерация_данных</w:t>
      </w:r>
      <w:proofErr w:type="spellEnd"/>
      <w:r>
        <w:rPr>
          <w:rFonts w:eastAsia="Times New Roman"/>
        </w:rPr>
        <w:t>»</w:t>
      </w:r>
      <w:bookmarkEnd w:id="12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Процесс предназначен для генерации данных при работе с приложением и состоит из последовательных блоков генерации данных для справочников.</w:t>
      </w:r>
      <w:r w:rsidR="0063056B">
        <w:t xml:space="preserve"> Запускаем 1 раз.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Все блоки в этом процессе скриптовые (иконка в левом верхнем углу).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1943100" cy="1266825"/>
            <wp:effectExtent l="0" t="0" r="0" b="9525"/>
            <wp:docPr id="32" name="Рисунок 11" descr="4197d82f7de3419e463fad41ed781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4197d82f7de3419e463fad41ed78119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13" w:name="_Toc150857772"/>
      <w:r>
        <w:rPr>
          <w:rFonts w:eastAsia="Times New Roman"/>
        </w:rPr>
        <w:t>Состав процесса</w:t>
      </w:r>
      <w:bookmarkEnd w:id="13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Процесс состоит из следующих блоков:</w:t>
      </w:r>
    </w:p>
    <w:p w:rsidR="0039465E" w:rsidRDefault="00AE2C32">
      <w:pPr>
        <w:numPr>
          <w:ilvl w:val="0"/>
          <w:numId w:val="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Начальное событие «Старт»</w:t>
      </w:r>
    </w:p>
    <w:p w:rsidR="0039465E" w:rsidRDefault="00AE2C32">
      <w:pPr>
        <w:numPr>
          <w:ilvl w:val="0"/>
          <w:numId w:val="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Скриптовый блок «Филиалы»</w:t>
      </w:r>
    </w:p>
    <w:p w:rsidR="0039465E" w:rsidRDefault="00AE2C32">
      <w:pPr>
        <w:numPr>
          <w:ilvl w:val="0"/>
          <w:numId w:val="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Скриптовый блок «Логический справочник»</w:t>
      </w:r>
    </w:p>
    <w:p w:rsidR="0039465E" w:rsidRDefault="00AE2C32">
      <w:pPr>
        <w:numPr>
          <w:ilvl w:val="0"/>
          <w:numId w:val="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Скриптовый блок «Исполнитель </w:t>
      </w:r>
      <w:proofErr w:type="spellStart"/>
      <w:r>
        <w:rPr>
          <w:rFonts w:eastAsia="Times New Roman"/>
        </w:rPr>
        <w:t>test</w:t>
      </w:r>
      <w:proofErr w:type="spellEnd"/>
      <w:r>
        <w:rPr>
          <w:rFonts w:eastAsia="Times New Roman"/>
        </w:rPr>
        <w:t>»</w:t>
      </w:r>
    </w:p>
    <w:p w:rsidR="0039465E" w:rsidRDefault="00AE2C32">
      <w:pPr>
        <w:numPr>
          <w:ilvl w:val="0"/>
          <w:numId w:val="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Скриптовый блок «Номера»</w:t>
      </w:r>
    </w:p>
    <w:p w:rsidR="0039465E" w:rsidRDefault="00AE2C32">
      <w:pPr>
        <w:numPr>
          <w:ilvl w:val="0"/>
          <w:numId w:val="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Завершающее событие «Завершение»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4457700" cy="1543050"/>
            <wp:effectExtent l="0" t="0" r="0" b="0"/>
            <wp:docPr id="33" name="Рисунок 12" descr="489303d456c53e47d0ad96179d2f31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489303d456c53e47d0ad96179d2f319d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Атрибуты </w:t>
      </w:r>
      <w:r>
        <w:rPr>
          <w:noProof/>
        </w:rPr>
        <w:drawing>
          <wp:inline distT="0" distB="0" distL="0" distR="0">
            <wp:extent cx="228600" cy="238125"/>
            <wp:effectExtent l="0" t="0" r="0" b="9525"/>
            <wp:docPr id="34" name="Рисунок 13" descr="fd78cd54e1eaa7f09fbdc4fa264767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fd78cd54e1eaa7f09fbdc4fa264767b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этому процессу не требуются (объект этого процесса не нуждается в своих свойствах).</w:t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14" w:name="_Toc150857773"/>
      <w:r>
        <w:rPr>
          <w:rFonts w:eastAsia="Times New Roman"/>
        </w:rPr>
        <w:t>Настройка скриптов</w:t>
      </w:r>
      <w:bookmarkEnd w:id="14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В скриптах, кроме обычной логики, используется оператор </w:t>
      </w:r>
      <w:proofErr w:type="spellStart"/>
      <w:r>
        <w:rPr>
          <w:rStyle w:val="HTML"/>
          <w:b/>
          <w:bCs/>
        </w:rPr>
        <w:t>udm</w:t>
      </w:r>
      <w:proofErr w:type="spellEnd"/>
      <w:r>
        <w:rPr>
          <w:rStyle w:val="HTML"/>
          <w:b/>
          <w:bCs/>
        </w:rPr>
        <w:t>:()</w:t>
      </w:r>
      <w:r>
        <w:rPr>
          <w:rStyle w:val="a6"/>
        </w:rPr>
        <w:t xml:space="preserve"> </w:t>
      </w:r>
      <w:r>
        <w:t>, который запускает интерпретатор языка UDML для доступа к данным.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206479316"/>
        <w:rPr>
          <w:rFonts w:eastAsia="Times New Roman"/>
        </w:rPr>
      </w:pPr>
      <w:r>
        <w:rPr>
          <w:rFonts w:eastAsia="Times New Roman"/>
          <w:b/>
          <w:bCs/>
        </w:rPr>
        <w:t>Скриптовый блок Филиалы</w:t>
      </w:r>
      <w:r>
        <w:rPr>
          <w:rFonts w:eastAsia="Times New Roman"/>
        </w:rPr>
        <w:t xml:space="preserve">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065488883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массив_филиалов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= [</w:t>
      </w:r>
      <w:r>
        <w:rPr>
          <w:rFonts w:ascii="Consolas" w:eastAsia="Times New Roman" w:hAnsi="Consolas"/>
          <w:color w:val="A31515"/>
          <w:sz w:val="18"/>
          <w:szCs w:val="18"/>
        </w:rPr>
        <w:t>"Москва"</w:t>
      </w:r>
      <w:r>
        <w:rPr>
          <w:rFonts w:ascii="Consolas" w:eastAsia="Times New Roman" w:hAnsi="Consolas"/>
          <w:color w:val="000000"/>
          <w:sz w:val="18"/>
          <w:szCs w:val="18"/>
        </w:rPr>
        <w:t xml:space="preserve">, </w:t>
      </w:r>
      <w:r>
        <w:rPr>
          <w:rFonts w:ascii="Consolas" w:eastAsia="Times New Roman" w:hAnsi="Consolas"/>
          <w:color w:val="A31515"/>
          <w:sz w:val="18"/>
          <w:szCs w:val="18"/>
        </w:rPr>
        <w:t>"Санкт-Петербург"</w:t>
      </w:r>
      <w:r>
        <w:rPr>
          <w:rFonts w:ascii="Consolas" w:eastAsia="Times New Roman" w:hAnsi="Consolas"/>
          <w:color w:val="000000"/>
          <w:sz w:val="18"/>
          <w:szCs w:val="18"/>
        </w:rPr>
        <w:t xml:space="preserve">, </w:t>
      </w:r>
      <w:r>
        <w:rPr>
          <w:rFonts w:ascii="Consolas" w:eastAsia="Times New Roman" w:hAnsi="Consolas"/>
          <w:color w:val="A31515"/>
          <w:sz w:val="18"/>
          <w:szCs w:val="18"/>
        </w:rPr>
        <w:t>"Казань"</w:t>
      </w:r>
      <w:r>
        <w:rPr>
          <w:rFonts w:ascii="Consolas" w:eastAsia="Times New Roman" w:hAnsi="Consolas"/>
          <w:color w:val="000000"/>
          <w:sz w:val="18"/>
          <w:szCs w:val="18"/>
        </w:rPr>
        <w:t>];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065488883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proofErr w:type="gramStart"/>
      <w:r>
        <w:rPr>
          <w:rFonts w:ascii="Consolas" w:eastAsia="Times New Roman" w:hAnsi="Consolas"/>
          <w:color w:val="0000FF"/>
          <w:sz w:val="18"/>
          <w:szCs w:val="18"/>
          <w:lang w:val="en-US"/>
        </w:rPr>
        <w:t>for</w:t>
      </w:r>
      <w:proofErr w:type="gram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(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  <w:lang w:val="en-US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i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=</w:t>
      </w:r>
      <w:r>
        <w:rPr>
          <w:rFonts w:ascii="Consolas" w:eastAsia="Times New Roman" w:hAnsi="Consolas"/>
          <w:color w:val="09885A"/>
          <w:sz w:val="18"/>
          <w:szCs w:val="18"/>
          <w:lang w:val="en-US"/>
        </w:rPr>
        <w:t>0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;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i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&lt; </w:t>
      </w:r>
      <w:r>
        <w:rPr>
          <w:rFonts w:ascii="Consolas" w:eastAsia="Times New Roman" w:hAnsi="Consolas"/>
          <w:color w:val="000000"/>
          <w:sz w:val="18"/>
          <w:szCs w:val="18"/>
        </w:rPr>
        <w:t>массив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>_</w:t>
      </w:r>
      <w:r>
        <w:rPr>
          <w:rFonts w:ascii="Consolas" w:eastAsia="Times New Roman" w:hAnsi="Consolas"/>
          <w:color w:val="000000"/>
          <w:sz w:val="18"/>
          <w:szCs w:val="18"/>
        </w:rPr>
        <w:t>филиалов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.length;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i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++){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065488883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proofErr w:type="spellStart"/>
      <w:proofErr w:type="gramStart"/>
      <w:r>
        <w:rPr>
          <w:rFonts w:ascii="Consolas" w:eastAsia="Times New Roman" w:hAnsi="Consolas"/>
          <w:color w:val="0000FF"/>
          <w:sz w:val="18"/>
          <w:szCs w:val="18"/>
        </w:rPr>
        <w:t>if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(</w:t>
      </w:r>
      <w:r>
        <w:rPr>
          <w:rFonts w:ascii="Consolas" w:eastAsia="Times New Roman" w:hAnsi="Consolas"/>
          <w:color w:val="0000FF"/>
          <w:sz w:val="18"/>
          <w:szCs w:val="18"/>
        </w:rPr>
        <w:t>udm:</w:t>
      </w:r>
      <w:proofErr w:type="gramEnd"/>
      <w:r>
        <w:rPr>
          <w:rFonts w:ascii="Consolas" w:eastAsia="Times New Roman" w:hAnsi="Consolas"/>
          <w:color w:val="0000FF"/>
          <w:sz w:val="18"/>
          <w:szCs w:val="18"/>
        </w:rPr>
        <w:t>(</w:t>
      </w:r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ЕПУСТ</w:t>
      </w:r>
      <w:proofErr w:type="gramStart"/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О</w:t>
      </w:r>
      <w:r>
        <w:rPr>
          <w:rFonts w:ascii="Consolas" w:eastAsia="Times New Roman" w:hAnsi="Consolas"/>
          <w:color w:val="000000"/>
          <w:sz w:val="18"/>
          <w:szCs w:val="18"/>
        </w:rPr>
        <w:t>(</w:t>
      </w:r>
      <w:proofErr w:type="gramEnd"/>
      <w:r>
        <w:rPr>
          <w:rFonts w:ascii="Consolas" w:eastAsia="Times New Roman" w:hAnsi="Consolas"/>
          <w:color w:val="777777"/>
          <w:sz w:val="18"/>
          <w:szCs w:val="18"/>
        </w:rPr>
        <w:t>Основной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Филиал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color w:val="008080"/>
          <w:sz w:val="18"/>
          <w:szCs w:val="18"/>
        </w:rPr>
        <w:t>по_названию</w:t>
      </w:r>
      <w:r>
        <w:rPr>
          <w:rFonts w:ascii="Consolas" w:eastAsia="Times New Roman" w:hAnsi="Consolas"/>
          <w:color w:val="000000"/>
          <w:sz w:val="18"/>
          <w:szCs w:val="18"/>
        </w:rPr>
        <w:t>(</w:t>
      </w:r>
      <w:r>
        <w:rPr>
          <w:rFonts w:ascii="Consolas" w:eastAsia="Times New Roman" w:hAnsi="Consolas"/>
          <w:color w:val="0000FF"/>
          <w:sz w:val="18"/>
          <w:szCs w:val="18"/>
        </w:rPr>
        <w:t>js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color w:val="0000FF"/>
          <w:sz w:val="18"/>
          <w:szCs w:val="18"/>
        </w:rPr>
        <w:t>строка</w:t>
      </w:r>
      <w:r>
        <w:rPr>
          <w:rFonts w:ascii="Consolas" w:eastAsia="Times New Roman" w:hAnsi="Consolas"/>
          <w:color w:val="000000"/>
          <w:sz w:val="18"/>
          <w:szCs w:val="18"/>
        </w:rPr>
        <w:t>(массив_филиалов[i])))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){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065488883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 xml:space="preserve">       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филиал =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proofErr w:type="spellStart"/>
      <w:r>
        <w:rPr>
          <w:rFonts w:ascii="Consolas" w:eastAsia="Times New Roman" w:hAnsi="Consolas"/>
          <w:color w:val="777777"/>
          <w:sz w:val="18"/>
          <w:szCs w:val="18"/>
        </w:rPr>
        <w:t>Основной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Филиал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новый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()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065488883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 xml:space="preserve">       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филиал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.Н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>азвание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=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массив_филиалов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[i];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065488883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 xml:space="preserve">    }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065488883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>}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065488883"/>
        <w:rPr>
          <w:rFonts w:eastAsia="Times New Roman"/>
        </w:rPr>
      </w:pPr>
      <w:r>
        <w:rPr>
          <w:rFonts w:eastAsia="Times New Roman"/>
          <w:b/>
          <w:bCs/>
        </w:rPr>
        <w:t xml:space="preserve"> Скриптовый блок Логический справочник</w:t>
      </w:r>
      <w:r>
        <w:rPr>
          <w:rFonts w:eastAsia="Times New Roman"/>
        </w:rPr>
        <w:t xml:space="preserve">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104379333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proofErr w:type="gramStart"/>
      <w:r>
        <w:rPr>
          <w:rFonts w:ascii="Consolas" w:hAnsi="Consolas"/>
          <w:color w:val="0000FF"/>
          <w:sz w:val="18"/>
          <w:szCs w:val="18"/>
        </w:rPr>
        <w:t>if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(</w:t>
      </w:r>
      <w:r>
        <w:rPr>
          <w:rFonts w:ascii="Consolas" w:hAnsi="Consolas"/>
          <w:color w:val="0000FF"/>
          <w:sz w:val="18"/>
          <w:szCs w:val="18"/>
        </w:rPr>
        <w:t>udm:</w:t>
      </w:r>
      <w:proofErr w:type="gramEnd"/>
      <w:r>
        <w:rPr>
          <w:rFonts w:ascii="Consolas" w:hAnsi="Consolas"/>
          <w:color w:val="0000FF"/>
          <w:sz w:val="18"/>
          <w:szCs w:val="18"/>
        </w:rPr>
        <w:t>(</w:t>
      </w:r>
      <w:r>
        <w:rPr>
          <w:rFonts w:ascii="Consolas" w:hAnsi="Consolas"/>
          <w:b/>
          <w:bCs/>
          <w:color w:val="008080"/>
          <w:sz w:val="18"/>
          <w:szCs w:val="18"/>
        </w:rPr>
        <w:t>ЕПУСТ</w:t>
      </w:r>
      <w:proofErr w:type="gramStart"/>
      <w:r>
        <w:rPr>
          <w:rFonts w:ascii="Consolas" w:hAnsi="Consolas"/>
          <w:b/>
          <w:bCs/>
          <w:color w:val="008080"/>
          <w:sz w:val="18"/>
          <w:szCs w:val="18"/>
        </w:rPr>
        <w:t>О</w:t>
      </w:r>
      <w:r>
        <w:rPr>
          <w:rFonts w:ascii="Consolas" w:hAnsi="Consolas"/>
          <w:color w:val="000000"/>
          <w:sz w:val="18"/>
          <w:szCs w:val="18"/>
        </w:rPr>
        <w:t>(</w:t>
      </w:r>
      <w:proofErr w:type="gramEnd"/>
      <w:r>
        <w:rPr>
          <w:rFonts w:ascii="Consolas" w:hAnsi="Consolas"/>
          <w:color w:val="777777"/>
          <w:sz w:val="18"/>
          <w:szCs w:val="18"/>
        </w:rPr>
        <w:t>Основной</w:t>
      </w:r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b/>
          <w:bCs/>
          <w:color w:val="005050"/>
          <w:sz w:val="18"/>
          <w:szCs w:val="18"/>
        </w:rPr>
        <w:t>Логический_справочник</w:t>
      </w:r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color w:val="008080"/>
          <w:sz w:val="18"/>
          <w:szCs w:val="18"/>
        </w:rPr>
        <w:t>По_значению</w:t>
      </w:r>
      <w:r>
        <w:rPr>
          <w:rFonts w:ascii="Consolas" w:hAnsi="Consolas"/>
          <w:color w:val="000000"/>
          <w:sz w:val="18"/>
          <w:szCs w:val="18"/>
        </w:rPr>
        <w:t>(</w:t>
      </w:r>
      <w:r>
        <w:rPr>
          <w:rFonts w:ascii="Consolas" w:hAnsi="Consolas"/>
          <w:color w:val="0000FF"/>
          <w:sz w:val="18"/>
          <w:szCs w:val="18"/>
        </w:rPr>
        <w:t>true</w:t>
      </w:r>
      <w:r>
        <w:rPr>
          <w:rFonts w:ascii="Consolas" w:hAnsi="Consolas"/>
          <w:color w:val="000000"/>
          <w:sz w:val="18"/>
          <w:szCs w:val="18"/>
        </w:rPr>
        <w:t>))</w:t>
      </w:r>
      <w:r>
        <w:rPr>
          <w:rFonts w:ascii="Consolas" w:hAnsi="Consolas"/>
          <w:color w:val="0000FF"/>
          <w:sz w:val="18"/>
          <w:szCs w:val="18"/>
        </w:rPr>
        <w:t>)</w:t>
      </w:r>
      <w:r>
        <w:rPr>
          <w:rFonts w:ascii="Consolas" w:hAnsi="Consolas"/>
          <w:color w:val="000000"/>
          <w:sz w:val="18"/>
          <w:szCs w:val="18"/>
        </w:rPr>
        <w:t>){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104379333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</w:t>
      </w:r>
      <w:proofErr w:type="spellStart"/>
      <w:r>
        <w:rPr>
          <w:rFonts w:ascii="Consolas" w:hAnsi="Consolas"/>
          <w:color w:val="0000FF"/>
          <w:sz w:val="18"/>
          <w:szCs w:val="18"/>
        </w:rPr>
        <w:t>var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</w:t>
      </w:r>
      <w:proofErr w:type="spellStart"/>
      <w:r>
        <w:rPr>
          <w:rFonts w:ascii="Consolas" w:hAnsi="Consolas"/>
          <w:color w:val="000000"/>
          <w:sz w:val="18"/>
          <w:szCs w:val="18"/>
        </w:rPr>
        <w:t>logical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= </w:t>
      </w:r>
      <w:proofErr w:type="spellStart"/>
      <w:r>
        <w:rPr>
          <w:rFonts w:ascii="Consolas" w:hAnsi="Consolas"/>
          <w:color w:val="0000FF"/>
          <w:sz w:val="18"/>
          <w:szCs w:val="18"/>
        </w:rPr>
        <w:t>udm</w:t>
      </w:r>
      <w:proofErr w:type="spellEnd"/>
      <w:r>
        <w:rPr>
          <w:rFonts w:ascii="Consolas" w:hAnsi="Consolas"/>
          <w:color w:val="0000FF"/>
          <w:sz w:val="18"/>
          <w:szCs w:val="18"/>
        </w:rPr>
        <w:t>:(</w:t>
      </w:r>
      <w:proofErr w:type="spellStart"/>
      <w:r>
        <w:rPr>
          <w:rFonts w:ascii="Consolas" w:hAnsi="Consolas"/>
          <w:color w:val="777777"/>
          <w:sz w:val="18"/>
          <w:szCs w:val="18"/>
        </w:rPr>
        <w:t>Основной</w:t>
      </w:r>
      <w:proofErr w:type="gramStart"/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b/>
          <w:bCs/>
          <w:color w:val="005050"/>
          <w:sz w:val="18"/>
          <w:szCs w:val="18"/>
        </w:rPr>
        <w:t>Л</w:t>
      </w:r>
      <w:proofErr w:type="gramEnd"/>
      <w:r>
        <w:rPr>
          <w:rFonts w:ascii="Consolas" w:hAnsi="Consolas"/>
          <w:b/>
          <w:bCs/>
          <w:color w:val="005050"/>
          <w:sz w:val="18"/>
          <w:szCs w:val="18"/>
        </w:rPr>
        <w:t>огический_справочник</w:t>
      </w:r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b/>
          <w:bCs/>
          <w:color w:val="008080"/>
          <w:sz w:val="18"/>
          <w:szCs w:val="18"/>
        </w:rPr>
        <w:t>Новый</w:t>
      </w:r>
      <w:proofErr w:type="spellEnd"/>
      <w:r>
        <w:rPr>
          <w:rFonts w:ascii="Consolas" w:hAnsi="Consolas"/>
          <w:color w:val="000000"/>
          <w:sz w:val="18"/>
          <w:szCs w:val="18"/>
        </w:rPr>
        <w:t>()</w:t>
      </w:r>
      <w:r>
        <w:rPr>
          <w:rFonts w:ascii="Consolas" w:hAnsi="Consolas"/>
          <w:color w:val="0000FF"/>
          <w:sz w:val="18"/>
          <w:szCs w:val="18"/>
        </w:rPr>
        <w:t>)</w:t>
      </w:r>
      <w:r>
        <w:rPr>
          <w:rFonts w:ascii="Consolas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104379333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</w:t>
      </w:r>
      <w:proofErr w:type="spellStart"/>
      <w:r>
        <w:rPr>
          <w:rFonts w:ascii="Consolas" w:hAnsi="Consolas"/>
          <w:color w:val="000000"/>
          <w:sz w:val="18"/>
          <w:szCs w:val="18"/>
        </w:rPr>
        <w:t>logical.Значение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= </w:t>
      </w:r>
      <w:proofErr w:type="spellStart"/>
      <w:r>
        <w:rPr>
          <w:rFonts w:ascii="Consolas" w:hAnsi="Consolas"/>
          <w:color w:val="0000FF"/>
          <w:sz w:val="18"/>
          <w:szCs w:val="18"/>
        </w:rPr>
        <w:t>true</w:t>
      </w:r>
      <w:proofErr w:type="spellEnd"/>
      <w:r>
        <w:rPr>
          <w:rFonts w:ascii="Consolas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104379333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</w:t>
      </w:r>
      <w:proofErr w:type="spellStart"/>
      <w:r>
        <w:rPr>
          <w:rFonts w:ascii="Consolas" w:hAnsi="Consolas"/>
          <w:color w:val="000000"/>
          <w:sz w:val="18"/>
          <w:szCs w:val="18"/>
        </w:rPr>
        <w:t>logical.Название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= </w:t>
      </w:r>
      <w:r>
        <w:rPr>
          <w:rFonts w:ascii="Consolas" w:hAnsi="Consolas"/>
          <w:color w:val="A31515"/>
          <w:sz w:val="18"/>
          <w:szCs w:val="18"/>
        </w:rPr>
        <w:t>"Да"</w:t>
      </w:r>
      <w:r>
        <w:rPr>
          <w:rFonts w:ascii="Consolas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104379333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}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104379333"/>
        <w:rPr>
          <w:rFonts w:ascii="Consolas" w:hAnsi="Consolas"/>
          <w:color w:val="000000"/>
          <w:sz w:val="18"/>
          <w:szCs w:val="18"/>
        </w:rPr>
      </w:pPr>
      <w:proofErr w:type="spellStart"/>
      <w:proofErr w:type="gramStart"/>
      <w:r>
        <w:rPr>
          <w:rFonts w:ascii="Consolas" w:hAnsi="Consolas"/>
          <w:color w:val="0000FF"/>
          <w:sz w:val="18"/>
          <w:szCs w:val="18"/>
        </w:rPr>
        <w:t>if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(</w:t>
      </w:r>
      <w:r>
        <w:rPr>
          <w:rFonts w:ascii="Consolas" w:hAnsi="Consolas"/>
          <w:color w:val="0000FF"/>
          <w:sz w:val="18"/>
          <w:szCs w:val="18"/>
        </w:rPr>
        <w:t>udm:</w:t>
      </w:r>
      <w:proofErr w:type="gramEnd"/>
      <w:r>
        <w:rPr>
          <w:rFonts w:ascii="Consolas" w:hAnsi="Consolas"/>
          <w:color w:val="0000FF"/>
          <w:sz w:val="18"/>
          <w:szCs w:val="18"/>
        </w:rPr>
        <w:t>(</w:t>
      </w:r>
      <w:r>
        <w:rPr>
          <w:rFonts w:ascii="Consolas" w:hAnsi="Consolas"/>
          <w:b/>
          <w:bCs/>
          <w:color w:val="008080"/>
          <w:sz w:val="18"/>
          <w:szCs w:val="18"/>
        </w:rPr>
        <w:t>ЕПУСТ</w:t>
      </w:r>
      <w:proofErr w:type="gramStart"/>
      <w:r>
        <w:rPr>
          <w:rFonts w:ascii="Consolas" w:hAnsi="Consolas"/>
          <w:b/>
          <w:bCs/>
          <w:color w:val="008080"/>
          <w:sz w:val="18"/>
          <w:szCs w:val="18"/>
        </w:rPr>
        <w:t>О</w:t>
      </w:r>
      <w:r>
        <w:rPr>
          <w:rFonts w:ascii="Consolas" w:hAnsi="Consolas"/>
          <w:color w:val="000000"/>
          <w:sz w:val="18"/>
          <w:szCs w:val="18"/>
        </w:rPr>
        <w:t>(</w:t>
      </w:r>
      <w:proofErr w:type="gramEnd"/>
      <w:r>
        <w:rPr>
          <w:rFonts w:ascii="Consolas" w:hAnsi="Consolas"/>
          <w:color w:val="777777"/>
          <w:sz w:val="18"/>
          <w:szCs w:val="18"/>
        </w:rPr>
        <w:t>Основной</w:t>
      </w:r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b/>
          <w:bCs/>
          <w:color w:val="005050"/>
          <w:sz w:val="18"/>
          <w:szCs w:val="18"/>
        </w:rPr>
        <w:t>Логический_справочник</w:t>
      </w:r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color w:val="008080"/>
          <w:sz w:val="18"/>
          <w:szCs w:val="18"/>
        </w:rPr>
        <w:t>По_значению</w:t>
      </w:r>
      <w:r>
        <w:rPr>
          <w:rFonts w:ascii="Consolas" w:hAnsi="Consolas"/>
          <w:color w:val="000000"/>
          <w:sz w:val="18"/>
          <w:szCs w:val="18"/>
        </w:rPr>
        <w:t>(</w:t>
      </w:r>
      <w:r>
        <w:rPr>
          <w:rFonts w:ascii="Consolas" w:hAnsi="Consolas"/>
          <w:color w:val="0000FF"/>
          <w:sz w:val="18"/>
          <w:szCs w:val="18"/>
        </w:rPr>
        <w:t>false</w:t>
      </w:r>
      <w:r>
        <w:rPr>
          <w:rFonts w:ascii="Consolas" w:hAnsi="Consolas"/>
          <w:color w:val="000000"/>
          <w:sz w:val="18"/>
          <w:szCs w:val="18"/>
        </w:rPr>
        <w:t>))</w:t>
      </w:r>
      <w:r>
        <w:rPr>
          <w:rFonts w:ascii="Consolas" w:hAnsi="Consolas"/>
          <w:color w:val="0000FF"/>
          <w:sz w:val="18"/>
          <w:szCs w:val="18"/>
        </w:rPr>
        <w:t>)</w:t>
      </w:r>
      <w:r>
        <w:rPr>
          <w:rFonts w:ascii="Consolas" w:hAnsi="Consolas"/>
          <w:color w:val="000000"/>
          <w:sz w:val="18"/>
          <w:szCs w:val="18"/>
        </w:rPr>
        <w:t>){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104379333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</w:t>
      </w:r>
      <w:proofErr w:type="spellStart"/>
      <w:r>
        <w:rPr>
          <w:rFonts w:ascii="Consolas" w:hAnsi="Consolas"/>
          <w:color w:val="0000FF"/>
          <w:sz w:val="18"/>
          <w:szCs w:val="18"/>
        </w:rPr>
        <w:t>var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</w:t>
      </w:r>
      <w:proofErr w:type="spellStart"/>
      <w:r>
        <w:rPr>
          <w:rFonts w:ascii="Consolas" w:hAnsi="Consolas"/>
          <w:color w:val="000000"/>
          <w:sz w:val="18"/>
          <w:szCs w:val="18"/>
        </w:rPr>
        <w:t>logical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= </w:t>
      </w:r>
      <w:proofErr w:type="spellStart"/>
      <w:r>
        <w:rPr>
          <w:rFonts w:ascii="Consolas" w:hAnsi="Consolas"/>
          <w:color w:val="0000FF"/>
          <w:sz w:val="18"/>
          <w:szCs w:val="18"/>
        </w:rPr>
        <w:t>udm</w:t>
      </w:r>
      <w:proofErr w:type="spellEnd"/>
      <w:r>
        <w:rPr>
          <w:rFonts w:ascii="Consolas" w:hAnsi="Consolas"/>
          <w:color w:val="0000FF"/>
          <w:sz w:val="18"/>
          <w:szCs w:val="18"/>
        </w:rPr>
        <w:t>:(</w:t>
      </w:r>
      <w:proofErr w:type="spellStart"/>
      <w:r>
        <w:rPr>
          <w:rFonts w:ascii="Consolas" w:hAnsi="Consolas"/>
          <w:color w:val="777777"/>
          <w:sz w:val="18"/>
          <w:szCs w:val="18"/>
        </w:rPr>
        <w:t>Основной</w:t>
      </w:r>
      <w:proofErr w:type="gramStart"/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b/>
          <w:bCs/>
          <w:color w:val="005050"/>
          <w:sz w:val="18"/>
          <w:szCs w:val="18"/>
        </w:rPr>
        <w:t>Л</w:t>
      </w:r>
      <w:proofErr w:type="gramEnd"/>
      <w:r>
        <w:rPr>
          <w:rFonts w:ascii="Consolas" w:hAnsi="Consolas"/>
          <w:b/>
          <w:bCs/>
          <w:color w:val="005050"/>
          <w:sz w:val="18"/>
          <w:szCs w:val="18"/>
        </w:rPr>
        <w:t>огический_справочник</w:t>
      </w:r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b/>
          <w:bCs/>
          <w:color w:val="008080"/>
          <w:sz w:val="18"/>
          <w:szCs w:val="18"/>
        </w:rPr>
        <w:t>Новый</w:t>
      </w:r>
      <w:proofErr w:type="spellEnd"/>
      <w:r>
        <w:rPr>
          <w:rFonts w:ascii="Consolas" w:hAnsi="Consolas"/>
          <w:color w:val="000000"/>
          <w:sz w:val="18"/>
          <w:szCs w:val="18"/>
        </w:rPr>
        <w:t>()</w:t>
      </w:r>
      <w:r>
        <w:rPr>
          <w:rFonts w:ascii="Consolas" w:hAnsi="Consolas"/>
          <w:color w:val="0000FF"/>
          <w:sz w:val="18"/>
          <w:szCs w:val="18"/>
        </w:rPr>
        <w:t>)</w:t>
      </w:r>
      <w:r>
        <w:rPr>
          <w:rFonts w:ascii="Consolas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104379333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</w:t>
      </w:r>
      <w:proofErr w:type="spellStart"/>
      <w:r>
        <w:rPr>
          <w:rFonts w:ascii="Consolas" w:hAnsi="Consolas"/>
          <w:color w:val="000000"/>
          <w:sz w:val="18"/>
          <w:szCs w:val="18"/>
        </w:rPr>
        <w:t>logical.Значение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= </w:t>
      </w:r>
      <w:proofErr w:type="spellStart"/>
      <w:r>
        <w:rPr>
          <w:rFonts w:ascii="Consolas" w:hAnsi="Consolas"/>
          <w:color w:val="0000FF"/>
          <w:sz w:val="18"/>
          <w:szCs w:val="18"/>
        </w:rPr>
        <w:t>false</w:t>
      </w:r>
      <w:proofErr w:type="spellEnd"/>
      <w:r>
        <w:rPr>
          <w:rFonts w:ascii="Consolas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104379333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</w:t>
      </w:r>
      <w:proofErr w:type="spellStart"/>
      <w:r>
        <w:rPr>
          <w:rFonts w:ascii="Consolas" w:hAnsi="Consolas"/>
          <w:color w:val="000000"/>
          <w:sz w:val="18"/>
          <w:szCs w:val="18"/>
        </w:rPr>
        <w:t>logical.Название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= </w:t>
      </w:r>
      <w:r>
        <w:rPr>
          <w:rFonts w:ascii="Consolas" w:hAnsi="Consolas"/>
          <w:color w:val="A31515"/>
          <w:sz w:val="18"/>
          <w:szCs w:val="18"/>
        </w:rPr>
        <w:t>"Нет"</w:t>
      </w:r>
      <w:r>
        <w:rPr>
          <w:rFonts w:ascii="Consolas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104379333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>}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104379333"/>
        <w:rPr>
          <w:rFonts w:eastAsia="Times New Roman"/>
        </w:rPr>
      </w:pPr>
      <w:r>
        <w:rPr>
          <w:rFonts w:eastAsia="Times New Roman"/>
          <w:b/>
          <w:bCs/>
        </w:rPr>
        <w:t xml:space="preserve"> Скриптовый блок Исполнитель </w:t>
      </w:r>
      <w:proofErr w:type="spellStart"/>
      <w:r>
        <w:rPr>
          <w:rFonts w:eastAsia="Times New Roman"/>
          <w:b/>
          <w:bCs/>
        </w:rPr>
        <w:t>test</w:t>
      </w:r>
      <w:proofErr w:type="spellEnd"/>
      <w:r>
        <w:rPr>
          <w:rFonts w:eastAsia="Times New Roman"/>
        </w:rPr>
        <w:t xml:space="preserve">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457338100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proofErr w:type="gramStart"/>
      <w:r>
        <w:rPr>
          <w:rFonts w:ascii="Consolas" w:hAnsi="Consolas"/>
          <w:color w:val="0000FF"/>
          <w:sz w:val="18"/>
          <w:szCs w:val="18"/>
        </w:rPr>
        <w:t>if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(</w:t>
      </w:r>
      <w:proofErr w:type="spellStart"/>
      <w:r>
        <w:rPr>
          <w:rFonts w:ascii="Consolas" w:hAnsi="Consolas"/>
          <w:color w:val="0000FF"/>
          <w:sz w:val="18"/>
          <w:szCs w:val="18"/>
        </w:rPr>
        <w:t>udm</w:t>
      </w:r>
      <w:proofErr w:type="spellEnd"/>
      <w:r>
        <w:rPr>
          <w:rFonts w:ascii="Consolas" w:hAnsi="Consolas"/>
          <w:color w:val="0000FF"/>
          <w:sz w:val="18"/>
          <w:szCs w:val="18"/>
        </w:rPr>
        <w:t>:</w:t>
      </w:r>
      <w:proofErr w:type="gramEnd"/>
      <w:r>
        <w:rPr>
          <w:rFonts w:ascii="Consolas" w:hAnsi="Consolas"/>
          <w:color w:val="0000FF"/>
          <w:sz w:val="18"/>
          <w:szCs w:val="18"/>
        </w:rPr>
        <w:t>(</w:t>
      </w:r>
      <w:r>
        <w:rPr>
          <w:rFonts w:ascii="Consolas" w:hAnsi="Consolas"/>
          <w:b/>
          <w:bCs/>
          <w:color w:val="008080"/>
          <w:sz w:val="18"/>
          <w:szCs w:val="18"/>
        </w:rPr>
        <w:t>ЕПУСТ</w:t>
      </w:r>
      <w:proofErr w:type="gramStart"/>
      <w:r>
        <w:rPr>
          <w:rFonts w:ascii="Consolas" w:hAnsi="Consolas"/>
          <w:b/>
          <w:bCs/>
          <w:color w:val="008080"/>
          <w:sz w:val="18"/>
          <w:szCs w:val="18"/>
        </w:rPr>
        <w:t>О</w:t>
      </w:r>
      <w:r>
        <w:rPr>
          <w:rFonts w:ascii="Consolas" w:hAnsi="Consolas"/>
          <w:color w:val="000000"/>
          <w:sz w:val="18"/>
          <w:szCs w:val="18"/>
        </w:rPr>
        <w:t>(</w:t>
      </w:r>
      <w:proofErr w:type="spellStart"/>
      <w:proofErr w:type="gramEnd"/>
      <w:r>
        <w:rPr>
          <w:rFonts w:ascii="Consolas" w:hAnsi="Consolas"/>
          <w:color w:val="777777"/>
          <w:sz w:val="18"/>
          <w:szCs w:val="18"/>
        </w:rPr>
        <w:t>Основной</w:t>
      </w:r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b/>
          <w:bCs/>
          <w:color w:val="005050"/>
          <w:sz w:val="18"/>
          <w:szCs w:val="18"/>
        </w:rPr>
        <w:t>Исполнитель</w:t>
      </w:r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color w:val="008080"/>
          <w:sz w:val="18"/>
          <w:szCs w:val="18"/>
        </w:rPr>
        <w:t>По_логину</w:t>
      </w:r>
      <w:proofErr w:type="spellEnd"/>
      <w:r>
        <w:rPr>
          <w:rFonts w:ascii="Consolas" w:hAnsi="Consolas"/>
          <w:color w:val="000000"/>
          <w:sz w:val="18"/>
          <w:szCs w:val="18"/>
        </w:rPr>
        <w:t>(</w:t>
      </w:r>
      <w:r>
        <w:rPr>
          <w:rFonts w:ascii="Consolas" w:hAnsi="Consolas"/>
          <w:color w:val="A31515"/>
          <w:sz w:val="18"/>
          <w:szCs w:val="18"/>
        </w:rPr>
        <w:t>"</w:t>
      </w:r>
      <w:proofErr w:type="spellStart"/>
      <w:r>
        <w:rPr>
          <w:rFonts w:ascii="Consolas" w:hAnsi="Consolas"/>
          <w:color w:val="A31515"/>
          <w:sz w:val="18"/>
          <w:szCs w:val="18"/>
        </w:rPr>
        <w:t>test</w:t>
      </w:r>
      <w:proofErr w:type="spellEnd"/>
      <w:r>
        <w:rPr>
          <w:rFonts w:ascii="Consolas" w:hAnsi="Consolas"/>
          <w:color w:val="A31515"/>
          <w:sz w:val="18"/>
          <w:szCs w:val="18"/>
        </w:rPr>
        <w:t>"</w:t>
      </w:r>
      <w:r>
        <w:rPr>
          <w:rFonts w:ascii="Consolas" w:hAnsi="Consolas"/>
          <w:color w:val="000000"/>
          <w:sz w:val="18"/>
          <w:szCs w:val="18"/>
        </w:rPr>
        <w:t>))</w:t>
      </w:r>
      <w:r>
        <w:rPr>
          <w:rFonts w:ascii="Consolas" w:hAnsi="Consolas"/>
          <w:color w:val="0000FF"/>
          <w:sz w:val="18"/>
          <w:szCs w:val="18"/>
        </w:rPr>
        <w:t>)</w:t>
      </w:r>
      <w:r>
        <w:rPr>
          <w:rFonts w:ascii="Consolas" w:hAnsi="Consolas"/>
          <w:color w:val="000000"/>
          <w:sz w:val="18"/>
          <w:szCs w:val="18"/>
        </w:rPr>
        <w:t>){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457338100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</w:t>
      </w:r>
      <w:proofErr w:type="spellStart"/>
      <w:r>
        <w:rPr>
          <w:rFonts w:ascii="Consolas" w:hAnsi="Consolas"/>
          <w:color w:val="0000FF"/>
          <w:sz w:val="18"/>
          <w:szCs w:val="18"/>
        </w:rPr>
        <w:t>var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</w:t>
      </w:r>
      <w:proofErr w:type="spellStart"/>
      <w:r>
        <w:rPr>
          <w:rFonts w:ascii="Consolas" w:hAnsi="Consolas"/>
          <w:color w:val="000000"/>
          <w:sz w:val="18"/>
          <w:szCs w:val="18"/>
        </w:rPr>
        <w:t>user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= </w:t>
      </w:r>
      <w:proofErr w:type="spellStart"/>
      <w:r>
        <w:rPr>
          <w:rFonts w:ascii="Consolas" w:hAnsi="Consolas"/>
          <w:color w:val="0000FF"/>
          <w:sz w:val="18"/>
          <w:szCs w:val="18"/>
        </w:rPr>
        <w:t>udm</w:t>
      </w:r>
      <w:proofErr w:type="spellEnd"/>
      <w:r>
        <w:rPr>
          <w:rFonts w:ascii="Consolas" w:hAnsi="Consolas"/>
          <w:color w:val="0000FF"/>
          <w:sz w:val="18"/>
          <w:szCs w:val="18"/>
        </w:rPr>
        <w:t>:(</w:t>
      </w:r>
      <w:proofErr w:type="spellStart"/>
      <w:r>
        <w:rPr>
          <w:rFonts w:ascii="Consolas" w:hAnsi="Consolas"/>
          <w:color w:val="777777"/>
          <w:sz w:val="18"/>
          <w:szCs w:val="18"/>
        </w:rPr>
        <w:t>Основной</w:t>
      </w:r>
      <w:proofErr w:type="gramStart"/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b/>
          <w:bCs/>
          <w:color w:val="005050"/>
          <w:sz w:val="18"/>
          <w:szCs w:val="18"/>
        </w:rPr>
        <w:t>И</w:t>
      </w:r>
      <w:proofErr w:type="gramEnd"/>
      <w:r>
        <w:rPr>
          <w:rFonts w:ascii="Consolas" w:hAnsi="Consolas"/>
          <w:b/>
          <w:bCs/>
          <w:color w:val="005050"/>
          <w:sz w:val="18"/>
          <w:szCs w:val="18"/>
        </w:rPr>
        <w:t>сполнитель</w:t>
      </w:r>
      <w:r>
        <w:rPr>
          <w:rFonts w:ascii="Consolas" w:hAnsi="Consolas"/>
          <w:color w:val="000000"/>
          <w:sz w:val="18"/>
          <w:szCs w:val="18"/>
        </w:rPr>
        <w:t>:</w:t>
      </w:r>
      <w:r>
        <w:rPr>
          <w:rFonts w:ascii="Consolas" w:hAnsi="Consolas"/>
          <w:b/>
          <w:bCs/>
          <w:color w:val="008080"/>
          <w:sz w:val="18"/>
          <w:szCs w:val="18"/>
        </w:rPr>
        <w:t>Новый</w:t>
      </w:r>
      <w:proofErr w:type="spellEnd"/>
      <w:r>
        <w:rPr>
          <w:rFonts w:ascii="Consolas" w:hAnsi="Consolas"/>
          <w:color w:val="000000"/>
          <w:sz w:val="18"/>
          <w:szCs w:val="18"/>
        </w:rPr>
        <w:t>()</w:t>
      </w:r>
      <w:r>
        <w:rPr>
          <w:rFonts w:ascii="Consolas" w:hAnsi="Consolas"/>
          <w:color w:val="0000FF"/>
          <w:sz w:val="18"/>
          <w:szCs w:val="18"/>
        </w:rPr>
        <w:t>)</w:t>
      </w:r>
      <w:r>
        <w:rPr>
          <w:rFonts w:ascii="Consolas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457338100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</w:t>
      </w:r>
      <w:proofErr w:type="spellStart"/>
      <w:r>
        <w:rPr>
          <w:rFonts w:ascii="Consolas" w:hAnsi="Consolas"/>
          <w:color w:val="000000"/>
          <w:sz w:val="18"/>
          <w:szCs w:val="18"/>
        </w:rPr>
        <w:t>user.Фамилия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= </w:t>
      </w:r>
      <w:r>
        <w:rPr>
          <w:rFonts w:ascii="Consolas" w:hAnsi="Consolas"/>
          <w:color w:val="A31515"/>
          <w:sz w:val="18"/>
          <w:szCs w:val="18"/>
        </w:rPr>
        <w:t>"Иванов"</w:t>
      </w:r>
      <w:r>
        <w:rPr>
          <w:rFonts w:ascii="Consolas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457338100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</w:t>
      </w:r>
      <w:proofErr w:type="spellStart"/>
      <w:r>
        <w:rPr>
          <w:rFonts w:ascii="Consolas" w:hAnsi="Consolas"/>
          <w:color w:val="000000"/>
          <w:sz w:val="18"/>
          <w:szCs w:val="18"/>
        </w:rPr>
        <w:t>user.Имя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= </w:t>
      </w:r>
      <w:r>
        <w:rPr>
          <w:rFonts w:ascii="Consolas" w:hAnsi="Consolas"/>
          <w:color w:val="A31515"/>
          <w:sz w:val="18"/>
          <w:szCs w:val="18"/>
        </w:rPr>
        <w:t>"Иван"</w:t>
      </w:r>
      <w:r>
        <w:rPr>
          <w:rFonts w:ascii="Consolas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457338100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</w:t>
      </w:r>
      <w:proofErr w:type="spellStart"/>
      <w:r>
        <w:rPr>
          <w:rFonts w:ascii="Consolas" w:hAnsi="Consolas"/>
          <w:color w:val="000000"/>
          <w:sz w:val="18"/>
          <w:szCs w:val="18"/>
        </w:rPr>
        <w:t>user.Отчество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= </w:t>
      </w:r>
      <w:r>
        <w:rPr>
          <w:rFonts w:ascii="Consolas" w:hAnsi="Consolas"/>
          <w:color w:val="A31515"/>
          <w:sz w:val="18"/>
          <w:szCs w:val="18"/>
        </w:rPr>
        <w:t>"Иванович"</w:t>
      </w:r>
      <w:r>
        <w:rPr>
          <w:rFonts w:ascii="Consolas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457338100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 xml:space="preserve">    </w:t>
      </w:r>
      <w:proofErr w:type="spellStart"/>
      <w:r>
        <w:rPr>
          <w:rFonts w:ascii="Consolas" w:hAnsi="Consolas"/>
          <w:color w:val="000000"/>
          <w:sz w:val="18"/>
          <w:szCs w:val="18"/>
        </w:rPr>
        <w:t>user.Логин</w:t>
      </w:r>
      <w:proofErr w:type="spellEnd"/>
      <w:r>
        <w:rPr>
          <w:rFonts w:ascii="Consolas" w:hAnsi="Consolas"/>
          <w:color w:val="000000"/>
          <w:sz w:val="18"/>
          <w:szCs w:val="18"/>
        </w:rPr>
        <w:t xml:space="preserve"> = </w:t>
      </w:r>
      <w:r>
        <w:rPr>
          <w:rFonts w:ascii="Consolas" w:hAnsi="Consolas"/>
          <w:color w:val="A31515"/>
          <w:sz w:val="18"/>
          <w:szCs w:val="18"/>
        </w:rPr>
        <w:t>"</w:t>
      </w:r>
      <w:proofErr w:type="spellStart"/>
      <w:r>
        <w:rPr>
          <w:rFonts w:ascii="Consolas" w:hAnsi="Consolas"/>
          <w:color w:val="A31515"/>
          <w:sz w:val="18"/>
          <w:szCs w:val="18"/>
        </w:rPr>
        <w:t>test</w:t>
      </w:r>
      <w:proofErr w:type="spellEnd"/>
      <w:r>
        <w:rPr>
          <w:rFonts w:ascii="Consolas" w:hAnsi="Consolas"/>
          <w:color w:val="A31515"/>
          <w:sz w:val="18"/>
          <w:szCs w:val="18"/>
        </w:rPr>
        <w:t>"</w:t>
      </w:r>
      <w:r>
        <w:rPr>
          <w:rFonts w:ascii="Consolas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457338100"/>
        <w:rPr>
          <w:rFonts w:ascii="Consolas" w:hAnsi="Consolas"/>
          <w:color w:val="000000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</w:rPr>
        <w:t>}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457338100"/>
        <w:rPr>
          <w:rFonts w:eastAsia="Times New Roman"/>
        </w:rPr>
      </w:pPr>
      <w:r>
        <w:rPr>
          <w:rFonts w:eastAsia="Times New Roman"/>
          <w:b/>
          <w:bCs/>
        </w:rPr>
        <w:t xml:space="preserve"> Скриптовый блок Номера</w:t>
      </w:r>
      <w:r>
        <w:rPr>
          <w:rFonts w:eastAsia="Times New Roman"/>
        </w:rPr>
        <w:t xml:space="preserve">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массив_номеров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= [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>
        <w:rPr>
          <w:rFonts w:ascii="Consolas" w:eastAsia="Times New Roman" w:hAnsi="Consolas"/>
          <w:color w:val="000000"/>
          <w:sz w:val="18"/>
          <w:szCs w:val="18"/>
        </w:rPr>
        <w:t xml:space="preserve">    </w:t>
      </w:r>
      <w:r w:rsidRPr="009A3AF6">
        <w:rPr>
          <w:rFonts w:ascii="Consolas" w:eastAsia="Times New Roman" w:hAnsi="Consolas"/>
          <w:color w:val="A31515"/>
          <w:sz w:val="18"/>
          <w:szCs w:val="18"/>
          <w:lang w:val="en-US"/>
        </w:rPr>
        <w:t>"+7 100 100 1111"</w:t>
      </w: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>,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 w:rsidRPr="009A3AF6">
        <w:rPr>
          <w:rFonts w:ascii="Consolas" w:eastAsia="Times New Roman" w:hAnsi="Consolas"/>
          <w:color w:val="A31515"/>
          <w:sz w:val="18"/>
          <w:szCs w:val="18"/>
          <w:lang w:val="en-US"/>
        </w:rPr>
        <w:t>"+7 200 200 1112"</w:t>
      </w: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>,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 w:rsidRPr="009A3AF6">
        <w:rPr>
          <w:rFonts w:ascii="Consolas" w:eastAsia="Times New Roman" w:hAnsi="Consolas"/>
          <w:color w:val="A31515"/>
          <w:sz w:val="18"/>
          <w:szCs w:val="18"/>
          <w:lang w:val="en-US"/>
        </w:rPr>
        <w:t>"+7 300 300 1113"</w:t>
      </w: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>,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 w:rsidRPr="009A3AF6">
        <w:rPr>
          <w:rFonts w:ascii="Consolas" w:eastAsia="Times New Roman" w:hAnsi="Consolas"/>
          <w:color w:val="A31515"/>
          <w:sz w:val="18"/>
          <w:szCs w:val="18"/>
          <w:lang w:val="en-US"/>
        </w:rPr>
        <w:t>"+7 400 400 1114"</w:t>
      </w: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>,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 w:rsidRPr="009A3AF6">
        <w:rPr>
          <w:rFonts w:ascii="Consolas" w:eastAsia="Times New Roman" w:hAnsi="Consolas"/>
          <w:color w:val="A31515"/>
          <w:sz w:val="18"/>
          <w:szCs w:val="18"/>
          <w:lang w:val="en-US"/>
        </w:rPr>
        <w:t>"+7 500 500 1115"</w:t>
      </w: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>,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 w:rsidRPr="009A3AF6">
        <w:rPr>
          <w:rFonts w:ascii="Consolas" w:eastAsia="Times New Roman" w:hAnsi="Consolas"/>
          <w:color w:val="A31515"/>
          <w:sz w:val="18"/>
          <w:szCs w:val="18"/>
          <w:lang w:val="en-US"/>
        </w:rPr>
        <w:t>"+7 600 600 1111"</w:t>
      </w: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>,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 w:rsidRPr="009A3AF6">
        <w:rPr>
          <w:rFonts w:ascii="Consolas" w:eastAsia="Times New Roman" w:hAnsi="Consolas"/>
          <w:color w:val="A31515"/>
          <w:sz w:val="18"/>
          <w:szCs w:val="18"/>
          <w:lang w:val="en-US"/>
        </w:rPr>
        <w:t>"+7 700 700 1112"</w:t>
      </w: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>,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 w:rsidRPr="009A3AF6">
        <w:rPr>
          <w:rFonts w:ascii="Consolas" w:eastAsia="Times New Roman" w:hAnsi="Consolas"/>
          <w:color w:val="A31515"/>
          <w:sz w:val="18"/>
          <w:szCs w:val="18"/>
          <w:lang w:val="en-US"/>
        </w:rPr>
        <w:t>"+7 800 800 1113"</w:t>
      </w: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>,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 w:rsidRPr="009A3AF6">
        <w:rPr>
          <w:rFonts w:ascii="Consolas" w:eastAsia="Times New Roman" w:hAnsi="Consolas"/>
          <w:color w:val="A31515"/>
          <w:sz w:val="18"/>
          <w:szCs w:val="18"/>
          <w:lang w:val="en-US"/>
        </w:rPr>
        <w:t>"+7 900 900 1114"</w:t>
      </w: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>,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 w:rsidRPr="009A3AF6">
        <w:rPr>
          <w:rFonts w:ascii="Consolas" w:eastAsia="Times New Roman" w:hAnsi="Consolas"/>
          <w:color w:val="A31515"/>
          <w:sz w:val="18"/>
          <w:szCs w:val="18"/>
          <w:lang w:val="en-US"/>
        </w:rPr>
        <w:t>"+7 110 110 1115"</w:t>
      </w: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>,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 w:rsidRPr="009A3AF6">
        <w:rPr>
          <w:rFonts w:ascii="Consolas" w:eastAsia="Times New Roman" w:hAnsi="Consolas"/>
          <w:color w:val="A31515"/>
          <w:sz w:val="18"/>
          <w:szCs w:val="18"/>
          <w:lang w:val="en-US"/>
        </w:rPr>
        <w:t>"+7 000 000 0001"</w:t>
      </w:r>
    </w:p>
    <w:p w:rsidR="0039465E" w:rsidRPr="009A3AF6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 w:rsidRPr="009A3AF6">
        <w:rPr>
          <w:rFonts w:ascii="Consolas" w:eastAsia="Times New Roman" w:hAnsi="Consolas"/>
          <w:color w:val="000000"/>
          <w:sz w:val="18"/>
          <w:szCs w:val="18"/>
          <w:lang w:val="en-US"/>
        </w:rPr>
        <w:t>];</w:t>
      </w:r>
    </w:p>
    <w:p w:rsidR="0039465E" w:rsidRPr="009A3AF6" w:rsidRDefault="0039465E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proofErr w:type="gramStart"/>
      <w:r>
        <w:rPr>
          <w:rFonts w:ascii="Consolas" w:eastAsia="Times New Roman" w:hAnsi="Consolas"/>
          <w:color w:val="0000FF"/>
          <w:sz w:val="18"/>
          <w:szCs w:val="18"/>
          <w:lang w:val="en-US"/>
        </w:rPr>
        <w:t>for</w:t>
      </w:r>
      <w:proofErr w:type="gram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(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  <w:lang w:val="en-US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i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=</w:t>
      </w:r>
      <w:r>
        <w:rPr>
          <w:rFonts w:ascii="Consolas" w:eastAsia="Times New Roman" w:hAnsi="Consolas"/>
          <w:color w:val="09885A"/>
          <w:sz w:val="18"/>
          <w:szCs w:val="18"/>
          <w:lang w:val="en-US"/>
        </w:rPr>
        <w:t>0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;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i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&lt; </w:t>
      </w:r>
      <w:r>
        <w:rPr>
          <w:rFonts w:ascii="Consolas" w:eastAsia="Times New Roman" w:hAnsi="Consolas"/>
          <w:color w:val="000000"/>
          <w:sz w:val="18"/>
          <w:szCs w:val="18"/>
        </w:rPr>
        <w:t>массив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>_</w:t>
      </w:r>
      <w:r>
        <w:rPr>
          <w:rFonts w:ascii="Consolas" w:eastAsia="Times New Roman" w:hAnsi="Consolas"/>
          <w:color w:val="000000"/>
          <w:sz w:val="18"/>
          <w:szCs w:val="18"/>
        </w:rPr>
        <w:t>номеров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.length;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i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++){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proofErr w:type="spellStart"/>
      <w:proofErr w:type="gramStart"/>
      <w:r>
        <w:rPr>
          <w:rFonts w:ascii="Consolas" w:eastAsia="Times New Roman" w:hAnsi="Consolas"/>
          <w:color w:val="0000FF"/>
          <w:sz w:val="18"/>
          <w:szCs w:val="18"/>
        </w:rPr>
        <w:t>if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(</w:t>
      </w:r>
      <w:r>
        <w:rPr>
          <w:rFonts w:ascii="Consolas" w:eastAsia="Times New Roman" w:hAnsi="Consolas"/>
          <w:color w:val="0000FF"/>
          <w:sz w:val="18"/>
          <w:szCs w:val="18"/>
        </w:rPr>
        <w:t>udm:</w:t>
      </w:r>
      <w:proofErr w:type="gramEnd"/>
      <w:r>
        <w:rPr>
          <w:rFonts w:ascii="Consolas" w:eastAsia="Times New Roman" w:hAnsi="Consolas"/>
          <w:color w:val="0000FF"/>
          <w:sz w:val="18"/>
          <w:szCs w:val="18"/>
        </w:rPr>
        <w:t>(</w:t>
      </w:r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ЕПУСТ</w:t>
      </w:r>
      <w:proofErr w:type="gramStart"/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О</w:t>
      </w:r>
      <w:r>
        <w:rPr>
          <w:rFonts w:ascii="Consolas" w:eastAsia="Times New Roman" w:hAnsi="Consolas"/>
          <w:color w:val="000000"/>
          <w:sz w:val="18"/>
          <w:szCs w:val="18"/>
        </w:rPr>
        <w:t>(</w:t>
      </w:r>
      <w:proofErr w:type="gramEnd"/>
      <w:r>
        <w:rPr>
          <w:rFonts w:ascii="Consolas" w:eastAsia="Times New Roman" w:hAnsi="Consolas"/>
          <w:color w:val="777777"/>
          <w:sz w:val="18"/>
          <w:szCs w:val="18"/>
        </w:rPr>
        <w:t>Основной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Генерация_номеров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color w:val="008080"/>
          <w:sz w:val="18"/>
          <w:szCs w:val="18"/>
        </w:rPr>
        <w:t>по_номеру</w:t>
      </w:r>
      <w:r>
        <w:rPr>
          <w:rFonts w:ascii="Consolas" w:eastAsia="Times New Roman" w:hAnsi="Consolas"/>
          <w:color w:val="000000"/>
          <w:sz w:val="18"/>
          <w:szCs w:val="18"/>
        </w:rPr>
        <w:t>(</w:t>
      </w:r>
      <w:r>
        <w:rPr>
          <w:rFonts w:ascii="Consolas" w:eastAsia="Times New Roman" w:hAnsi="Consolas"/>
          <w:color w:val="0000FF"/>
          <w:sz w:val="18"/>
          <w:szCs w:val="18"/>
        </w:rPr>
        <w:t>js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color w:val="0000FF"/>
          <w:sz w:val="18"/>
          <w:szCs w:val="18"/>
        </w:rPr>
        <w:t>строка</w:t>
      </w:r>
      <w:r>
        <w:rPr>
          <w:rFonts w:ascii="Consolas" w:eastAsia="Times New Roman" w:hAnsi="Consolas"/>
          <w:color w:val="000000"/>
          <w:sz w:val="18"/>
          <w:szCs w:val="18"/>
        </w:rPr>
        <w:t>(массив_номеров[i])))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){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 xml:space="preserve">       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номер =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proofErr w:type="spellStart"/>
      <w:r>
        <w:rPr>
          <w:rFonts w:ascii="Consolas" w:eastAsia="Times New Roman" w:hAnsi="Consolas"/>
          <w:color w:val="777777"/>
          <w:sz w:val="18"/>
          <w:szCs w:val="18"/>
        </w:rPr>
        <w:t>Основной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Генерация_номеров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новый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()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 xml:space="preserve">       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номер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.Н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>омер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=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массив_номеров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[i];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 xml:space="preserve">    }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>}</w:t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 xml:space="preserve"> </w:t>
      </w:r>
      <w:bookmarkStart w:id="15" w:name="_Toc150857774"/>
      <w:r>
        <w:rPr>
          <w:rFonts w:eastAsia="Times New Roman"/>
        </w:rPr>
        <w:t>Процесс «</w:t>
      </w:r>
      <w:proofErr w:type="spellStart"/>
      <w:r>
        <w:rPr>
          <w:rFonts w:eastAsia="Times New Roman"/>
        </w:rPr>
        <w:t>Генератор_звонков</w:t>
      </w:r>
      <w:proofErr w:type="spellEnd"/>
      <w:r>
        <w:rPr>
          <w:rFonts w:eastAsia="Times New Roman"/>
        </w:rPr>
        <w:t>»</w:t>
      </w:r>
      <w:bookmarkEnd w:id="15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Процесс предназначен для генерации звонков.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Процесс сбрасывает «счетчик», а затем с указанной задержкой создает заданное количество звонков.</w:t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16" w:name="_Toc150857775"/>
      <w:r>
        <w:rPr>
          <w:rFonts w:eastAsia="Times New Roman"/>
        </w:rPr>
        <w:t>Настройка атрибутов процесса</w:t>
      </w:r>
      <w:bookmarkEnd w:id="16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Для работы данному процессу потребуются атрибуты </w:t>
      </w:r>
      <w:r>
        <w:rPr>
          <w:noProof/>
        </w:rPr>
        <w:drawing>
          <wp:inline distT="0" distB="0" distL="0" distR="0">
            <wp:extent cx="323850" cy="323850"/>
            <wp:effectExtent l="0" t="0" r="0" b="0"/>
            <wp:docPr id="35" name="Рисунок 14" descr="da11d11890708a4b90176baabca99a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da11d11890708a4b90176baabca99ab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(панель справа):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1"/>
        <w:gridCol w:w="1111"/>
        <w:gridCol w:w="7168"/>
      </w:tblGrid>
      <w:tr w:rsidR="0039465E">
        <w:trPr>
          <w:divId w:val="134489416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Тип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Описание</w:t>
            </w:r>
          </w:p>
        </w:tc>
      </w:tr>
      <w:tr w:rsidR="0039465E">
        <w:trPr>
          <w:divId w:val="134489416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создается автоматически для всех процессов для хранения результата выполнения процесса</w:t>
            </w:r>
          </w:p>
        </w:tc>
      </w:tr>
      <w:tr w:rsidR="0039465E">
        <w:trPr>
          <w:divId w:val="134489416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Индекс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для хранения текущего индекса при генерации</w:t>
            </w:r>
          </w:p>
        </w:tc>
      </w:tr>
      <w:tr w:rsidR="0039465E">
        <w:trPr>
          <w:divId w:val="134489416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Телефон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для хранения номера телефона, соответствующего индексу</w:t>
            </w:r>
          </w:p>
        </w:tc>
      </w:tr>
      <w:tr w:rsidR="0039465E">
        <w:trPr>
          <w:divId w:val="134489416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Счетчик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float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для указания номера текущей итерации</w:t>
            </w:r>
          </w:p>
        </w:tc>
      </w:tr>
      <w:tr w:rsidR="0039465E">
        <w:trPr>
          <w:divId w:val="134489416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Индексы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  <w:r>
              <w:rPr>
                <w:rStyle w:val="HTML"/>
              </w:rPr>
              <w:t>[]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набор неповторяющихся сгенерированных индексов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17" w:name="_Toc150857776"/>
      <w:r>
        <w:rPr>
          <w:rFonts w:eastAsia="Times New Roman"/>
        </w:rPr>
        <w:t>Состав процесса</w:t>
      </w:r>
      <w:bookmarkEnd w:id="17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Процесс состоит из следующих блоков:</w:t>
      </w:r>
    </w:p>
    <w:p w:rsidR="0039465E" w:rsidRDefault="00AE2C32">
      <w:pPr>
        <w:numPr>
          <w:ilvl w:val="0"/>
          <w:numId w:val="10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Начальное событие «Старт»</w:t>
      </w:r>
    </w:p>
    <w:p w:rsidR="0039465E" w:rsidRDefault="000E30EA">
      <w:pPr>
        <w:numPr>
          <w:ilvl w:val="0"/>
          <w:numId w:val="10"/>
        </w:numPr>
        <w:spacing w:before="100" w:beforeAutospacing="1" w:after="100" w:afterAutospacing="1"/>
        <w:rPr>
          <w:rFonts w:eastAsia="Times New Roman"/>
        </w:rPr>
      </w:pPr>
      <w:r w:rsidRPr="000E30EA">
        <w:rPr>
          <w:rFonts w:eastAsia="Times New Roman"/>
        </w:rPr>
        <w:t xml:space="preserve">Скриптовый блок </w:t>
      </w:r>
      <w:r w:rsidR="00AE2C32">
        <w:rPr>
          <w:rFonts w:eastAsia="Times New Roman"/>
        </w:rPr>
        <w:t>«Инициализация»</w:t>
      </w:r>
    </w:p>
    <w:p w:rsidR="0039465E" w:rsidRDefault="00AE2C32">
      <w:pPr>
        <w:numPr>
          <w:ilvl w:val="0"/>
          <w:numId w:val="10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Задержка по таймеру</w:t>
      </w:r>
    </w:p>
    <w:p w:rsidR="0039465E" w:rsidRDefault="000E30EA">
      <w:pPr>
        <w:numPr>
          <w:ilvl w:val="0"/>
          <w:numId w:val="10"/>
        </w:numPr>
        <w:spacing w:before="100" w:beforeAutospacing="1" w:after="100" w:afterAutospacing="1"/>
        <w:rPr>
          <w:rFonts w:eastAsia="Times New Roman"/>
        </w:rPr>
      </w:pPr>
      <w:r w:rsidRPr="000E30EA">
        <w:rPr>
          <w:rFonts w:eastAsia="Times New Roman"/>
        </w:rPr>
        <w:t xml:space="preserve">Скриптовый блок </w:t>
      </w:r>
      <w:r w:rsidR="00AE2C32">
        <w:rPr>
          <w:rFonts w:eastAsia="Times New Roman"/>
        </w:rPr>
        <w:t>«Генерация номеров»</w:t>
      </w:r>
    </w:p>
    <w:p w:rsidR="0039465E" w:rsidRDefault="00AE2C32">
      <w:pPr>
        <w:numPr>
          <w:ilvl w:val="0"/>
          <w:numId w:val="10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Задержка по таймеру</w:t>
      </w:r>
    </w:p>
    <w:p w:rsidR="0039465E" w:rsidRDefault="00AE2C32">
      <w:pPr>
        <w:numPr>
          <w:ilvl w:val="0"/>
          <w:numId w:val="10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Завершающее событие «Завершение»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4457700" cy="2638425"/>
            <wp:effectExtent l="0" t="0" r="0" b="9525"/>
            <wp:docPr id="36" name="Рисунок 15" descr="acc65605f506f17daae22fc7ce305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acc65605f506f17daae22fc7ce30594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18" w:name="_Toc150857777"/>
      <w:r>
        <w:rPr>
          <w:rFonts w:eastAsia="Times New Roman"/>
        </w:rPr>
        <w:t>Настройка соединений</w:t>
      </w:r>
      <w:bookmarkEnd w:id="18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Важный момент - Соединения </w:t>
      </w:r>
      <w:hyperlink r:id="rId34" w:anchor="1.3.13:0:0:user_guide/process_builder/process_editor/shape_repository/process_connectors.html:0:ru" w:history="1">
        <w:r>
          <w:rPr>
            <w:rStyle w:val="a3"/>
          </w:rPr>
          <w:t>https://doc.caseplatform.tech/#1.3.13:0:0:user_guide/process_builder/process_editor/shape_repository/process_connectors.html:0:ru</w:t>
        </w:r>
      </w:hyperlink>
      <w:r>
        <w:t xml:space="preserve"> 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42964712"/>
      </w:pPr>
      <w:proofErr w:type="spellStart"/>
      <w:r>
        <w:t>ConditionType</w:t>
      </w:r>
      <w:proofErr w:type="spellEnd"/>
      <w:r>
        <w:t xml:space="preserve">  - тип соединения. Значение может быть равно: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42964712"/>
      </w:pPr>
      <w:r>
        <w:rPr>
          <w:color w:val="000000"/>
        </w:rPr>
        <w:t>•</w:t>
      </w:r>
      <w:r>
        <w:t xml:space="preserve"> </w:t>
      </w:r>
      <w:proofErr w:type="spellStart"/>
      <w:r>
        <w:t>Standart</w:t>
      </w:r>
      <w:proofErr w:type="spellEnd"/>
      <w:r>
        <w:t xml:space="preserve">  - это значение по умолчанию, используется для безусловного перехода. В этом случае, даже если указано условие перехода  </w:t>
      </w:r>
      <w:proofErr w:type="spellStart"/>
      <w:r>
        <w:t>Condition</w:t>
      </w:r>
      <w:proofErr w:type="spellEnd"/>
      <w:r>
        <w:t xml:space="preserve"> </w:t>
      </w:r>
      <w:proofErr w:type="spellStart"/>
      <w:r>
        <w:t>Expression</w:t>
      </w:r>
      <w:proofErr w:type="spellEnd"/>
      <w:r>
        <w:t>, оно не проверяется и считается выполненным.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42964712"/>
      </w:pPr>
      <w:r>
        <w:rPr>
          <w:color w:val="000000"/>
        </w:rPr>
        <w:t>•</w:t>
      </w:r>
      <w:r>
        <w:t xml:space="preserve"> </w:t>
      </w:r>
      <w:proofErr w:type="spellStart"/>
      <w:r>
        <w:t>DefaultFlow</w:t>
      </w:r>
      <w:proofErr w:type="spellEnd"/>
      <w:r>
        <w:t xml:space="preserve">  - маршрут по умолчанию, используется для перехода в случае, если условия других переходов не выполнены. В этом случае, даже если указано условие перехода  </w:t>
      </w:r>
      <w:proofErr w:type="spellStart"/>
      <w:r>
        <w:t>Condition</w:t>
      </w:r>
      <w:proofErr w:type="spellEnd"/>
      <w:r>
        <w:t xml:space="preserve"> </w:t>
      </w:r>
      <w:proofErr w:type="spellStart"/>
      <w:r>
        <w:t>Expression</w:t>
      </w:r>
      <w:proofErr w:type="spellEnd"/>
      <w:r>
        <w:t>, оно не проверяется.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42964712"/>
      </w:pPr>
      <w:r>
        <w:rPr>
          <w:color w:val="000000"/>
        </w:rPr>
        <w:t>•</w:t>
      </w:r>
      <w:r>
        <w:t xml:space="preserve"> </w:t>
      </w:r>
      <w:proofErr w:type="spellStart"/>
      <w:r>
        <w:t>ConditionalFlow</w:t>
      </w:r>
      <w:proofErr w:type="spellEnd"/>
      <w:r>
        <w:t xml:space="preserve">  - переход по условию, используется обычно совместно с  </w:t>
      </w:r>
      <w:hyperlink r:id="rId35" w:history="1">
        <w:r>
          <w:rPr>
            <w:rStyle w:val="a3"/>
            <w:u w:val="none"/>
          </w:rPr>
          <w:t>операторами</w:t>
        </w:r>
      </w:hyperlink>
      <w:r>
        <w:t xml:space="preserve">. В этом случае должно быть также задано свойство  </w:t>
      </w:r>
      <w:proofErr w:type="spellStart"/>
      <w:r>
        <w:t>Condition</w:t>
      </w:r>
      <w:proofErr w:type="spellEnd"/>
      <w:r>
        <w:t xml:space="preserve"> </w:t>
      </w:r>
      <w:proofErr w:type="spellStart"/>
      <w:r>
        <w:t>Expression</w:t>
      </w:r>
      <w:proofErr w:type="spellEnd"/>
      <w:r>
        <w:t>. Переход совершается при выполнении условия.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 данном Процессе используются:</w:t>
      </w:r>
    </w:p>
    <w:p w:rsidR="0039465E" w:rsidRDefault="00AE2C32">
      <w:pPr>
        <w:numPr>
          <w:ilvl w:val="0"/>
          <w:numId w:val="11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HTML"/>
          <w:b/>
          <w:bCs/>
        </w:rPr>
        <w:t>DefaultFlow</w:t>
      </w:r>
      <w:proofErr w:type="spellEnd"/>
      <w:r>
        <w:rPr>
          <w:rStyle w:val="a6"/>
          <w:rFonts w:eastAsia="Times New Roman"/>
        </w:rPr>
        <w:t xml:space="preserve"> </w:t>
      </w:r>
      <w:r>
        <w:rPr>
          <w:rFonts w:eastAsia="Times New Roman"/>
        </w:rPr>
        <w:t xml:space="preserve">- </w:t>
      </w:r>
      <w:proofErr w:type="spellStart"/>
      <w:r>
        <w:rPr>
          <w:rFonts w:eastAsia="Times New Roman"/>
        </w:rPr>
        <w:t>cоединение</w:t>
      </w:r>
      <w:proofErr w:type="spellEnd"/>
      <w:r>
        <w:rPr>
          <w:rFonts w:eastAsia="Times New Roman"/>
        </w:rPr>
        <w:t xml:space="preserve"> от Генерации номеров к Задержке по таймеру</w:t>
      </w:r>
    </w:p>
    <w:p w:rsidR="0039465E" w:rsidRDefault="00AE2C32">
      <w:pPr>
        <w:pStyle w:val="auto-cursor-target"/>
        <w:numPr>
          <w:ilvl w:val="0"/>
          <w:numId w:val="11"/>
        </w:numPr>
      </w:pPr>
      <w:proofErr w:type="spellStart"/>
      <w:r>
        <w:rPr>
          <w:rStyle w:val="a6"/>
          <w:rFonts w:ascii="Courier New" w:hAnsi="Courier New" w:cs="Courier New"/>
          <w:sz w:val="20"/>
          <w:szCs w:val="20"/>
        </w:rPr>
        <w:t>ConditionalFlow</w:t>
      </w:r>
      <w:proofErr w:type="spellEnd"/>
      <w:r>
        <w:rPr>
          <w:rStyle w:val="HTML"/>
        </w:rPr>
        <w:t xml:space="preserve"> </w:t>
      </w:r>
      <w:r>
        <w:t>- соединение от Генерации номеров к Завершению</w:t>
      </w:r>
      <w:r>
        <w:br/>
        <w:t xml:space="preserve">Условие в данном случае задаётся в виде: 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100" w:beforeAutospacing="1" w:after="100" w:afterAutospacing="1"/>
        <w:ind w:left="720"/>
        <w:divId w:val="1515607795"/>
        <w:rPr>
          <w:rFonts w:eastAsia="Times New Roman"/>
        </w:rPr>
      </w:pPr>
      <w:proofErr w:type="spellStart"/>
      <w:r>
        <w:rPr>
          <w:rFonts w:eastAsia="Times New Roman"/>
          <w:b/>
          <w:bCs/>
        </w:rPr>
        <w:t>Condition</w:t>
      </w:r>
      <w:proofErr w:type="spellEnd"/>
      <w:r>
        <w:rPr>
          <w:rFonts w:eastAsia="Times New Roman"/>
          <w:b/>
          <w:bCs/>
        </w:rPr>
        <w:t xml:space="preserve"> </w:t>
      </w:r>
      <w:proofErr w:type="spellStart"/>
      <w:r>
        <w:rPr>
          <w:rFonts w:eastAsia="Times New Roman"/>
          <w:b/>
          <w:bCs/>
        </w:rPr>
        <w:t>expression</w:t>
      </w:r>
      <w:proofErr w:type="spellEnd"/>
      <w:r>
        <w:rPr>
          <w:rFonts w:eastAsia="Times New Roman"/>
          <w:b/>
          <w:bCs/>
        </w:rPr>
        <w:t xml:space="preserve"> для Соединения</w:t>
      </w:r>
      <w:r>
        <w:rPr>
          <w:rFonts w:eastAsia="Times New Roman"/>
        </w:rPr>
        <w:t xml:space="preserve"> </w:t>
      </w:r>
    </w:p>
    <w:p w:rsidR="0039465E" w:rsidRDefault="00AE2C32">
      <w:pPr>
        <w:pStyle w:val="HTML0"/>
        <w:ind w:left="720"/>
        <w:divId w:val="1056006044"/>
      </w:pPr>
      <w:r>
        <w:t>Счетчик == 10</w:t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19" w:name="_Toc150857778"/>
      <w:r>
        <w:rPr>
          <w:rFonts w:eastAsia="Times New Roman"/>
        </w:rPr>
        <w:t>Настройка задержки таймеров</w:t>
      </w:r>
      <w:bookmarkEnd w:id="19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первого таймера задержки установлены свойства:</w:t>
      </w:r>
    </w:p>
    <w:p w:rsidR="0039465E" w:rsidRDefault="00AE2C32">
      <w:pPr>
        <w:numPr>
          <w:ilvl w:val="0"/>
          <w:numId w:val="12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прерывающий (</w:t>
      </w:r>
      <w:proofErr w:type="spellStart"/>
      <w:r>
        <w:rPr>
          <w:rFonts w:eastAsia="Times New Roman"/>
        </w:rPr>
        <w:t>boolean</w:t>
      </w:r>
      <w:proofErr w:type="spellEnd"/>
      <w:r>
        <w:rPr>
          <w:rFonts w:eastAsia="Times New Roman"/>
        </w:rPr>
        <w:t>)</w:t>
      </w:r>
      <w:r>
        <w:rPr>
          <w:rStyle w:val="a6"/>
          <w:rFonts w:eastAsia="Times New Roman"/>
        </w:rPr>
        <w:t xml:space="preserve"> </w:t>
      </w:r>
      <w:r>
        <w:rPr>
          <w:rStyle w:val="HTML"/>
          <w:b/>
          <w:bCs/>
        </w:rPr>
        <w:t xml:space="preserve">- </w:t>
      </w:r>
      <w:proofErr w:type="spellStart"/>
      <w:r>
        <w:rPr>
          <w:rStyle w:val="HTML"/>
          <w:b/>
          <w:bCs/>
        </w:rPr>
        <w:t>true</w:t>
      </w:r>
      <w:proofErr w:type="spellEnd"/>
      <w:r>
        <w:rPr>
          <w:rStyle w:val="a6"/>
          <w:rFonts w:eastAsia="Times New Roman"/>
        </w:rPr>
        <w:t xml:space="preserve"> </w:t>
      </w:r>
    </w:p>
    <w:p w:rsidR="0039465E" w:rsidRDefault="00AE2C32">
      <w:pPr>
        <w:numPr>
          <w:ilvl w:val="0"/>
          <w:numId w:val="12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задержка (</w:t>
      </w:r>
      <w:proofErr w:type="spellStart"/>
      <w:r>
        <w:rPr>
          <w:rFonts w:eastAsia="Times New Roman"/>
        </w:rPr>
        <w:t>timeduration</w:t>
      </w:r>
      <w:proofErr w:type="spellEnd"/>
      <w:r>
        <w:rPr>
          <w:rFonts w:eastAsia="Times New Roman"/>
        </w:rPr>
        <w:t xml:space="preserve">) – </w:t>
      </w:r>
      <w:r>
        <w:rPr>
          <w:rStyle w:val="HTML"/>
          <w:b/>
          <w:bCs/>
        </w:rPr>
        <w:t>РТ4S</w:t>
      </w:r>
      <w:r>
        <w:rPr>
          <w:rStyle w:val="a6"/>
          <w:rFonts w:eastAsia="Times New Roman"/>
        </w:rPr>
        <w:t xml:space="preserve"> </w:t>
      </w:r>
      <w:r>
        <w:rPr>
          <w:rFonts w:eastAsia="Times New Roman"/>
        </w:rPr>
        <w:br/>
        <w:t>т.е. 4 секунды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второго таймера:</w:t>
      </w:r>
    </w:p>
    <w:p w:rsidR="0039465E" w:rsidRDefault="00AE2C32">
      <w:pPr>
        <w:numPr>
          <w:ilvl w:val="0"/>
          <w:numId w:val="13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прерывающий (</w:t>
      </w:r>
      <w:proofErr w:type="spellStart"/>
      <w:r>
        <w:rPr>
          <w:rFonts w:eastAsia="Times New Roman"/>
        </w:rPr>
        <w:t>boolean</w:t>
      </w:r>
      <w:proofErr w:type="spellEnd"/>
      <w:r>
        <w:rPr>
          <w:rFonts w:eastAsia="Times New Roman"/>
        </w:rPr>
        <w:t xml:space="preserve">) – </w:t>
      </w:r>
      <w:proofErr w:type="spellStart"/>
      <w:r>
        <w:rPr>
          <w:rStyle w:val="a6"/>
          <w:rFonts w:ascii="Courier New" w:hAnsi="Courier New" w:cs="Courier New"/>
          <w:sz w:val="20"/>
          <w:szCs w:val="20"/>
        </w:rPr>
        <w:t>true</w:t>
      </w:r>
      <w:proofErr w:type="spellEnd"/>
      <w:r>
        <w:rPr>
          <w:rStyle w:val="HTML"/>
        </w:rPr>
        <w:t xml:space="preserve"> </w:t>
      </w:r>
    </w:p>
    <w:p w:rsidR="0039465E" w:rsidRDefault="00AE2C32">
      <w:pPr>
        <w:numPr>
          <w:ilvl w:val="0"/>
          <w:numId w:val="13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задержка (</w:t>
      </w:r>
      <w:proofErr w:type="spellStart"/>
      <w:r>
        <w:rPr>
          <w:rFonts w:eastAsia="Times New Roman"/>
        </w:rPr>
        <w:t>timeduration</w:t>
      </w:r>
      <w:proofErr w:type="spellEnd"/>
      <w:r>
        <w:rPr>
          <w:rFonts w:eastAsia="Times New Roman"/>
        </w:rPr>
        <w:t xml:space="preserve">) – </w:t>
      </w:r>
      <w:r>
        <w:rPr>
          <w:rStyle w:val="a6"/>
          <w:rFonts w:ascii="Courier New" w:hAnsi="Courier New" w:cs="Courier New"/>
          <w:sz w:val="20"/>
          <w:szCs w:val="20"/>
        </w:rPr>
        <w:t>РТ2S</w:t>
      </w:r>
      <w:r>
        <w:rPr>
          <w:rStyle w:val="HTML"/>
        </w:rPr>
        <w:t xml:space="preserve"> </w:t>
      </w:r>
      <w:r>
        <w:rPr>
          <w:rFonts w:eastAsia="Times New Roman"/>
        </w:rPr>
        <w:br/>
        <w:t>т.е. 2 секунды</w:t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20" w:name="_Toc150857779"/>
      <w:r>
        <w:rPr>
          <w:rFonts w:eastAsia="Times New Roman"/>
        </w:rPr>
        <w:t>Настройка скриптов</w:t>
      </w:r>
      <w:bookmarkEnd w:id="20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После настройки соединений и таймеров можно перейти к наполнению блоков процесса.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639044892"/>
        <w:rPr>
          <w:rFonts w:eastAsia="Times New Roman"/>
        </w:rPr>
      </w:pPr>
      <w:r>
        <w:rPr>
          <w:rFonts w:eastAsia="Times New Roman"/>
          <w:b/>
          <w:bCs/>
        </w:rPr>
        <w:t>Скриптовый блок Инициализация</w:t>
      </w:r>
      <w:r>
        <w:rPr>
          <w:rFonts w:eastAsia="Times New Roman"/>
        </w:rPr>
        <w:t xml:space="preserve">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296765495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контекст =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:(Этот)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296765495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r>
        <w:rPr>
          <w:rFonts w:ascii="Consolas" w:eastAsia="Times New Roman" w:hAnsi="Consolas"/>
          <w:color w:val="000000"/>
          <w:sz w:val="18"/>
          <w:szCs w:val="18"/>
        </w:rPr>
        <w:t xml:space="preserve">Счетчик := </w:t>
      </w:r>
      <w:r>
        <w:rPr>
          <w:rFonts w:ascii="Consolas" w:eastAsia="Times New Roman" w:hAnsi="Consolas"/>
          <w:color w:val="09885A"/>
          <w:sz w:val="18"/>
          <w:szCs w:val="18"/>
        </w:rPr>
        <w:t>0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296765495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контекст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.И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>ндексы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= [];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296765495"/>
        <w:rPr>
          <w:rFonts w:eastAsia="Times New Roman"/>
        </w:rPr>
      </w:pPr>
      <w:r>
        <w:rPr>
          <w:rFonts w:eastAsia="Times New Roman"/>
          <w:b/>
          <w:bCs/>
        </w:rPr>
        <w:t>Скриптовый блок Генерация номеров</w:t>
      </w:r>
      <w:r>
        <w:rPr>
          <w:rFonts w:eastAsia="Times New Roman"/>
        </w:rPr>
        <w:t xml:space="preserve">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номера =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proofErr w:type="spellStart"/>
      <w:r>
        <w:rPr>
          <w:rFonts w:ascii="Consolas" w:eastAsia="Times New Roman" w:hAnsi="Consolas"/>
          <w:color w:val="777777"/>
          <w:sz w:val="18"/>
          <w:szCs w:val="18"/>
        </w:rPr>
        <w:t>Основной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Г</w:t>
      </w:r>
      <w:proofErr w:type="gramEnd"/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енерация_номеров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все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().Номер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индекс;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fl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; 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номер;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индексы =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r>
        <w:rPr>
          <w:rFonts w:ascii="Consolas" w:eastAsia="Times New Roman" w:hAnsi="Consolas"/>
          <w:color w:val="000000"/>
          <w:sz w:val="18"/>
          <w:szCs w:val="18"/>
        </w:rPr>
        <w:t>Индексы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i =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r>
        <w:rPr>
          <w:rFonts w:ascii="Consolas" w:eastAsia="Times New Roman" w:hAnsi="Consolas"/>
          <w:color w:val="000000"/>
          <w:sz w:val="18"/>
          <w:szCs w:val="18"/>
        </w:rPr>
        <w:t>Счетчик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39465E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>
        <w:rPr>
          <w:rFonts w:ascii="Consolas" w:eastAsia="Times New Roman" w:hAnsi="Consolas"/>
          <w:color w:val="000000"/>
          <w:sz w:val="18"/>
          <w:szCs w:val="18"/>
        </w:rPr>
        <w:t>индекс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=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Math.round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(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Math.random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()*</w:t>
      </w:r>
      <w:r>
        <w:rPr>
          <w:rFonts w:ascii="Consolas" w:eastAsia="Times New Roman" w:hAnsi="Consolas"/>
          <w:color w:val="09885A"/>
          <w:sz w:val="18"/>
          <w:szCs w:val="18"/>
          <w:lang w:val="en-US"/>
        </w:rPr>
        <w:t>9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>);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proofErr w:type="spellStart"/>
      <w:proofErr w:type="gram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fl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=</w:t>
      </w:r>
      <w:proofErr w:type="gramEnd"/>
      <w:r>
        <w:rPr>
          <w:rFonts w:ascii="Consolas" w:eastAsia="Times New Roman" w:hAnsi="Consolas"/>
          <w:color w:val="09885A"/>
          <w:sz w:val="18"/>
          <w:szCs w:val="18"/>
          <w:lang w:val="en-US"/>
        </w:rPr>
        <w:t>0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; 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proofErr w:type="gramStart"/>
      <w:r>
        <w:rPr>
          <w:rFonts w:ascii="Consolas" w:eastAsia="Times New Roman" w:hAnsi="Consolas"/>
          <w:color w:val="0000FF"/>
          <w:sz w:val="18"/>
          <w:szCs w:val="18"/>
          <w:lang w:val="en-US"/>
        </w:rPr>
        <w:t>for</w:t>
      </w:r>
      <w:proofErr w:type="gram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(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  <w:lang w:val="en-US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j=</w:t>
      </w:r>
      <w:r>
        <w:rPr>
          <w:rFonts w:ascii="Consolas" w:eastAsia="Times New Roman" w:hAnsi="Consolas"/>
          <w:color w:val="09885A"/>
          <w:sz w:val="18"/>
          <w:szCs w:val="18"/>
          <w:lang w:val="en-US"/>
        </w:rPr>
        <w:t>0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>; j&lt;</w:t>
      </w:r>
      <w:r>
        <w:rPr>
          <w:rFonts w:ascii="Consolas" w:eastAsia="Times New Roman" w:hAnsi="Consolas"/>
          <w:color w:val="000000"/>
          <w:sz w:val="18"/>
          <w:szCs w:val="18"/>
        </w:rPr>
        <w:t>индексы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.length;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j++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){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proofErr w:type="gramStart"/>
      <w:r>
        <w:rPr>
          <w:rFonts w:ascii="Consolas" w:eastAsia="Times New Roman" w:hAnsi="Consolas"/>
          <w:color w:val="0000FF"/>
          <w:sz w:val="18"/>
          <w:szCs w:val="18"/>
          <w:lang w:val="en-US"/>
        </w:rPr>
        <w:t>if</w:t>
      </w:r>
      <w:proofErr w:type="gram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(</w:t>
      </w:r>
      <w:r>
        <w:rPr>
          <w:rFonts w:ascii="Consolas" w:eastAsia="Times New Roman" w:hAnsi="Consolas"/>
          <w:color w:val="000000"/>
          <w:sz w:val="18"/>
          <w:szCs w:val="18"/>
        </w:rPr>
        <w:t>индексы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>[j]==</w:t>
      </w:r>
      <w:r>
        <w:rPr>
          <w:rFonts w:ascii="Consolas" w:eastAsia="Times New Roman" w:hAnsi="Consolas"/>
          <w:color w:val="000000"/>
          <w:sz w:val="18"/>
          <w:szCs w:val="18"/>
        </w:rPr>
        <w:t>индекс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>){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    </w:t>
      </w:r>
      <w:proofErr w:type="spellStart"/>
      <w:proofErr w:type="gram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fl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=</w:t>
      </w:r>
      <w:proofErr w:type="gramEnd"/>
      <w:r>
        <w:rPr>
          <w:rFonts w:ascii="Consolas" w:eastAsia="Times New Roman" w:hAnsi="Consolas"/>
          <w:color w:val="09885A"/>
          <w:sz w:val="18"/>
          <w:szCs w:val="18"/>
          <w:lang w:val="en-US"/>
        </w:rPr>
        <w:t>1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} 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>
        <w:rPr>
          <w:rFonts w:ascii="Consolas" w:eastAsia="Times New Roman" w:hAnsi="Consolas"/>
          <w:color w:val="000000"/>
          <w:sz w:val="18"/>
          <w:szCs w:val="18"/>
          <w:lang w:val="en-US"/>
        </w:rPr>
        <w:t>}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proofErr w:type="gramStart"/>
      <w:r>
        <w:rPr>
          <w:rFonts w:ascii="Consolas" w:eastAsia="Times New Roman" w:hAnsi="Consolas"/>
          <w:color w:val="0000FF"/>
          <w:sz w:val="18"/>
          <w:szCs w:val="18"/>
          <w:lang w:val="en-US"/>
        </w:rPr>
        <w:t>if</w:t>
      </w:r>
      <w:proofErr w:type="gram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(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fl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==</w:t>
      </w:r>
      <w:r>
        <w:rPr>
          <w:rFonts w:ascii="Consolas" w:eastAsia="Times New Roman" w:hAnsi="Consolas"/>
          <w:color w:val="09885A"/>
          <w:sz w:val="18"/>
          <w:szCs w:val="18"/>
          <w:lang w:val="en-US"/>
        </w:rPr>
        <w:t>0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){ 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>
        <w:rPr>
          <w:rFonts w:ascii="Consolas" w:eastAsia="Times New Roman" w:hAnsi="Consolas"/>
          <w:color w:val="000000"/>
          <w:sz w:val="18"/>
          <w:szCs w:val="18"/>
        </w:rPr>
        <w:t>индексы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>[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>i</w:t>
      </w:r>
      <w:proofErr w:type="spellEnd"/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] = </w:t>
      </w:r>
      <w:r>
        <w:rPr>
          <w:rFonts w:ascii="Consolas" w:eastAsia="Times New Roman" w:hAnsi="Consolas"/>
          <w:color w:val="000000"/>
          <w:sz w:val="18"/>
          <w:szCs w:val="18"/>
        </w:rPr>
        <w:t>индекс</w:t>
      </w:r>
      <w:r>
        <w:rPr>
          <w:rFonts w:ascii="Consolas" w:eastAsia="Times New Roman" w:hAnsi="Consolas"/>
          <w:color w:val="000000"/>
          <w:sz w:val="18"/>
          <w:szCs w:val="18"/>
          <w:lang w:val="en-US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r>
        <w:rPr>
          <w:rFonts w:ascii="Consolas" w:eastAsia="Times New Roman" w:hAnsi="Consolas"/>
          <w:color w:val="000000"/>
          <w:sz w:val="18"/>
          <w:szCs w:val="18"/>
        </w:rPr>
        <w:t>номер = номера[индекс];</w:t>
      </w:r>
    </w:p>
    <w:p w:rsidR="0039465E" w:rsidRPr="00AB6AF9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  <w:lang w:val="en-US"/>
        </w:rPr>
      </w:pPr>
      <w:r>
        <w:rPr>
          <w:rFonts w:ascii="Consolas" w:eastAsia="Times New Roman" w:hAnsi="Consolas"/>
          <w:color w:val="000000"/>
          <w:sz w:val="18"/>
          <w:szCs w:val="18"/>
        </w:rPr>
        <w:t xml:space="preserve">    </w:t>
      </w:r>
      <w:proofErr w:type="spellStart"/>
      <w:proofErr w:type="gramStart"/>
      <w:r>
        <w:rPr>
          <w:rFonts w:ascii="Consolas" w:eastAsia="Times New Roman" w:hAnsi="Consolas"/>
          <w:color w:val="0000FF"/>
          <w:sz w:val="18"/>
          <w:szCs w:val="18"/>
          <w:lang w:val="en-US"/>
        </w:rPr>
        <w:t>udm</w:t>
      </w:r>
      <w:proofErr w:type="spellEnd"/>
      <w:r w:rsidRPr="00AB6AF9">
        <w:rPr>
          <w:rFonts w:ascii="Consolas" w:eastAsia="Times New Roman" w:hAnsi="Consolas"/>
          <w:color w:val="0000FF"/>
          <w:sz w:val="18"/>
          <w:szCs w:val="18"/>
          <w:lang w:val="en-US"/>
        </w:rPr>
        <w:t>:</w:t>
      </w:r>
      <w:proofErr w:type="gramEnd"/>
      <w:r w:rsidRPr="00AB6AF9">
        <w:rPr>
          <w:rFonts w:ascii="Consolas" w:eastAsia="Times New Roman" w:hAnsi="Consolas"/>
          <w:color w:val="0000FF"/>
          <w:sz w:val="18"/>
          <w:szCs w:val="18"/>
          <w:lang w:val="en-US"/>
        </w:rPr>
        <w:t>(</w:t>
      </w:r>
      <w:r>
        <w:rPr>
          <w:rFonts w:ascii="Consolas" w:eastAsia="Times New Roman" w:hAnsi="Consolas"/>
          <w:color w:val="000000"/>
          <w:sz w:val="18"/>
          <w:szCs w:val="18"/>
        </w:rPr>
        <w:t>Индекс</w:t>
      </w:r>
      <w:r w:rsidRPr="00AB6AF9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:=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  <w:lang w:val="en-US"/>
        </w:rPr>
        <w:t>js</w:t>
      </w:r>
      <w:r w:rsidRPr="00AB6AF9">
        <w:rPr>
          <w:rFonts w:ascii="Consolas" w:eastAsia="Times New Roman" w:hAnsi="Consolas"/>
          <w:color w:val="000000"/>
          <w:sz w:val="18"/>
          <w:szCs w:val="18"/>
          <w:lang w:val="en-US"/>
        </w:rPr>
        <w:t>:</w:t>
      </w:r>
      <w:r>
        <w:rPr>
          <w:rFonts w:ascii="Consolas" w:eastAsia="Times New Roman" w:hAnsi="Consolas"/>
          <w:color w:val="0000FF"/>
          <w:sz w:val="18"/>
          <w:szCs w:val="18"/>
          <w:lang w:val="en-US"/>
        </w:rPr>
        <w:t>String</w:t>
      </w:r>
      <w:proofErr w:type="spellEnd"/>
      <w:r w:rsidRPr="00AB6AF9">
        <w:rPr>
          <w:rFonts w:ascii="Consolas" w:eastAsia="Times New Roman" w:hAnsi="Consolas"/>
          <w:color w:val="000000"/>
          <w:sz w:val="18"/>
          <w:szCs w:val="18"/>
          <w:lang w:val="en-US"/>
        </w:rPr>
        <w:t>(</w:t>
      </w:r>
      <w:r>
        <w:rPr>
          <w:rFonts w:ascii="Consolas" w:eastAsia="Times New Roman" w:hAnsi="Consolas"/>
          <w:color w:val="000000"/>
          <w:sz w:val="18"/>
          <w:szCs w:val="18"/>
        </w:rPr>
        <w:t>индекс</w:t>
      </w:r>
      <w:r w:rsidRPr="00AB6AF9">
        <w:rPr>
          <w:rFonts w:ascii="Consolas" w:eastAsia="Times New Roman" w:hAnsi="Consolas"/>
          <w:color w:val="000000"/>
          <w:sz w:val="18"/>
          <w:szCs w:val="18"/>
          <w:lang w:val="en-US"/>
        </w:rPr>
        <w:t>)</w:t>
      </w:r>
      <w:r w:rsidRPr="00AB6AF9">
        <w:rPr>
          <w:rFonts w:ascii="Consolas" w:eastAsia="Times New Roman" w:hAnsi="Consolas"/>
          <w:color w:val="0000FF"/>
          <w:sz w:val="18"/>
          <w:szCs w:val="18"/>
          <w:lang w:val="en-US"/>
        </w:rPr>
        <w:t>)</w:t>
      </w:r>
      <w:r w:rsidRPr="00AB6AF9">
        <w:rPr>
          <w:rFonts w:ascii="Consolas" w:eastAsia="Times New Roman" w:hAnsi="Consolas"/>
          <w:color w:val="000000"/>
          <w:sz w:val="18"/>
          <w:szCs w:val="18"/>
          <w:lang w:val="en-US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 w:rsidRPr="00AB6AF9">
        <w:rPr>
          <w:rFonts w:ascii="Consolas" w:eastAsia="Times New Roman" w:hAnsi="Consolas"/>
          <w:color w:val="000000"/>
          <w:sz w:val="18"/>
          <w:szCs w:val="18"/>
          <w:lang w:val="en-US"/>
        </w:rPr>
        <w:t xml:space="preserve">   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r>
        <w:rPr>
          <w:rFonts w:ascii="Consolas" w:eastAsia="Times New Roman" w:hAnsi="Consolas"/>
          <w:color w:val="000000"/>
          <w:sz w:val="18"/>
          <w:szCs w:val="18"/>
        </w:rPr>
        <w:t>Телефон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 xml:space="preserve"> :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 xml:space="preserve">=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js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proofErr w:type="gramStart"/>
      <w:r>
        <w:rPr>
          <w:rFonts w:ascii="Consolas" w:eastAsia="Times New Roman" w:hAnsi="Consolas"/>
          <w:color w:val="0000FF"/>
          <w:sz w:val="18"/>
          <w:szCs w:val="18"/>
        </w:rPr>
        <w:t>String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(номер)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  <w:proofErr w:type="gramEnd"/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 xml:space="preserve">    </w:t>
      </w:r>
      <w:r>
        <w:rPr>
          <w:rFonts w:ascii="Consolas" w:eastAsia="Times New Roman" w:hAnsi="Consolas"/>
          <w:color w:val="008000"/>
          <w:sz w:val="18"/>
          <w:szCs w:val="18"/>
        </w:rPr>
        <w:t>//запускаем процесс «Входящий звонок» с полученными данными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 xml:space="preserve">    </w:t>
      </w:r>
      <w:r>
        <w:rPr>
          <w:rFonts w:ascii="Consolas" w:eastAsia="Times New Roman" w:hAnsi="Consolas"/>
          <w:color w:val="0000FF"/>
          <w:sz w:val="18"/>
          <w:szCs w:val="18"/>
        </w:rPr>
        <w:t>udm:(</w:t>
      </w:r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ЗАПУСТИТЬПРОЦЕСС</w:t>
      </w:r>
      <w:r>
        <w:rPr>
          <w:rFonts w:ascii="Consolas" w:eastAsia="Times New Roman" w:hAnsi="Consolas"/>
          <w:color w:val="000000"/>
          <w:sz w:val="18"/>
          <w:szCs w:val="18"/>
        </w:rPr>
        <w:t>(</w:t>
      </w:r>
      <w:r>
        <w:rPr>
          <w:rFonts w:ascii="Consolas" w:eastAsia="Times New Roman" w:hAnsi="Consolas"/>
          <w:color w:val="A31515"/>
          <w:sz w:val="18"/>
          <w:szCs w:val="18"/>
        </w:rPr>
        <w:t>"Основной</w:t>
      </w:r>
      <w:proofErr w:type="gramStart"/>
      <w:r>
        <w:rPr>
          <w:rFonts w:ascii="Consolas" w:eastAsia="Times New Roman" w:hAnsi="Consolas"/>
          <w:color w:val="A31515"/>
          <w:sz w:val="18"/>
          <w:szCs w:val="18"/>
        </w:rPr>
        <w:t>.П</w:t>
      </w:r>
      <w:proofErr w:type="gramEnd"/>
      <w:r>
        <w:rPr>
          <w:rFonts w:ascii="Consolas" w:eastAsia="Times New Roman" w:hAnsi="Consolas"/>
          <w:color w:val="A31515"/>
          <w:sz w:val="18"/>
          <w:szCs w:val="18"/>
        </w:rPr>
        <w:t>роцессы.Входящий_звонок"</w:t>
      </w:r>
      <w:r>
        <w:rPr>
          <w:rFonts w:ascii="Consolas" w:eastAsia="Times New Roman" w:hAnsi="Consolas"/>
          <w:color w:val="000000"/>
          <w:sz w:val="18"/>
          <w:szCs w:val="18"/>
        </w:rPr>
        <w:t>,[</w:t>
      </w:r>
      <w:r>
        <w:rPr>
          <w:rFonts w:ascii="Consolas" w:eastAsia="Times New Roman" w:hAnsi="Consolas"/>
          <w:color w:val="A31515"/>
          <w:sz w:val="18"/>
          <w:szCs w:val="18"/>
        </w:rPr>
        <w:t>"Номер"</w:t>
      </w:r>
      <w:r>
        <w:rPr>
          <w:rFonts w:ascii="Consolas" w:eastAsia="Times New Roman" w:hAnsi="Consolas"/>
          <w:color w:val="000000"/>
          <w:sz w:val="18"/>
          <w:szCs w:val="18"/>
        </w:rPr>
        <w:t>], Телефон)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 xml:space="preserve">    i++;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0000"/>
          <w:sz w:val="18"/>
          <w:szCs w:val="18"/>
        </w:rPr>
        <w:t>}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r>
        <w:rPr>
          <w:rFonts w:ascii="Consolas" w:eastAsia="Times New Roman" w:hAnsi="Consolas"/>
          <w:color w:val="008000"/>
          <w:sz w:val="18"/>
          <w:szCs w:val="18"/>
        </w:rPr>
        <w:t>//присваиваем значение равное i контекстному типу «счетчик»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r>
        <w:rPr>
          <w:rFonts w:ascii="Consolas" w:eastAsia="Times New Roman" w:hAnsi="Consolas"/>
          <w:color w:val="000000"/>
          <w:sz w:val="18"/>
          <w:szCs w:val="18"/>
        </w:rPr>
        <w:t xml:space="preserve">Счетчик:=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js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color w:val="0000FF"/>
          <w:sz w:val="18"/>
          <w:szCs w:val="18"/>
        </w:rPr>
        <w:t>число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(i)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21" w:name="_Toc150857780"/>
      <w:r>
        <w:rPr>
          <w:rFonts w:eastAsia="Times New Roman"/>
        </w:rPr>
        <w:t>Подготовка форм</w:t>
      </w:r>
      <w:bookmarkEnd w:id="21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Для процесса </w:t>
      </w:r>
      <w:r>
        <w:rPr>
          <w:rStyle w:val="a6"/>
          <w:rFonts w:ascii="Courier New" w:hAnsi="Courier New" w:cs="Courier New"/>
          <w:sz w:val="20"/>
          <w:szCs w:val="20"/>
        </w:rPr>
        <w:t>Главный</w:t>
      </w:r>
      <w:r>
        <w:rPr>
          <w:rStyle w:val="HTML"/>
        </w:rPr>
        <w:t xml:space="preserve"> </w:t>
      </w:r>
      <w:r>
        <w:t xml:space="preserve">и </w:t>
      </w:r>
      <w:proofErr w:type="spellStart"/>
      <w:r>
        <w:rPr>
          <w:rStyle w:val="a6"/>
          <w:rFonts w:ascii="Courier New" w:hAnsi="Courier New" w:cs="Courier New"/>
          <w:sz w:val="20"/>
          <w:szCs w:val="20"/>
        </w:rPr>
        <w:t>Входящий_звонок</w:t>
      </w:r>
      <w:proofErr w:type="spellEnd"/>
      <w:r>
        <w:rPr>
          <w:rStyle w:val="HTML"/>
        </w:rPr>
        <w:t xml:space="preserve"> </w:t>
      </w:r>
      <w:r>
        <w:t>(которые будут добавлены сразу после этого пункта) необходимо ссылаться на Формы - визуальные представления.</w:t>
      </w:r>
    </w:p>
    <w:p w:rsidR="0039465E" w:rsidRDefault="00482F3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80"/>
        </w:rPr>
      </w:pPr>
      <w:hyperlink r:id="rId36" w:anchor="1.3.13:0:0:user_guide/form_builder.html:0:ru" w:history="1">
        <w:r w:rsidR="00AE2C32">
          <w:rPr>
            <w:rStyle w:val="a3"/>
          </w:rPr>
          <w:t>https://doc.caseplatform.tech/#1.3.13:0:0:user_guide/form_builder.html:0:ru</w:t>
        </w:r>
      </w:hyperlink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80"/>
        </w:rPr>
      </w:pPr>
      <w:r>
        <w:rPr>
          <w:color w:val="000000"/>
        </w:rPr>
        <w:t>Форма</w:t>
      </w:r>
      <w:r>
        <w:t xml:space="preserve"> </w:t>
      </w:r>
      <w:r>
        <w:rPr>
          <w:color w:val="000000"/>
        </w:rPr>
        <w:t xml:space="preserve"> - объект, используемый в процессе для взаимодействия с пользователями приложений. Фактически формы формируют интерфейс приложения.  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Сейчас в пакете Формы мы будет добавлять новые объекты-формы и их атрибуты.</w:t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color w:val="000000"/>
        </w:rPr>
        <w:t xml:space="preserve">Для процесса Главный </w:t>
      </w:r>
    </w:p>
    <w:p w:rsidR="0039465E" w:rsidRDefault="00AE2C32">
      <w:pPr>
        <w:numPr>
          <w:ilvl w:val="0"/>
          <w:numId w:val="14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Форма_оператора</w:t>
      </w:r>
      <w:proofErr w:type="spellEnd"/>
      <w:r>
        <w:rPr>
          <w:rFonts w:eastAsia="Times New Roman"/>
        </w:rPr>
        <w:t xml:space="preserve"> – для отображения сгенерированных (в нашем случае) звонков.</w:t>
      </w:r>
    </w:p>
    <w:p w:rsidR="0039465E" w:rsidRDefault="00AE2C32">
      <w:pPr>
        <w:numPr>
          <w:ilvl w:val="0"/>
          <w:numId w:val="14"/>
        </w:numPr>
        <w:spacing w:before="100" w:beforeAutospacing="1" w:after="100" w:afterAutospacing="1"/>
        <w:rPr>
          <w:rFonts w:eastAsia="Times New Roman"/>
        </w:rPr>
      </w:pPr>
      <w:r>
        <w:rPr>
          <w:rStyle w:val="a6"/>
          <w:rFonts w:eastAsia="Times New Roman"/>
        </w:rPr>
        <w:t>БП</w:t>
      </w:r>
      <w:r>
        <w:rPr>
          <w:rFonts w:eastAsia="Times New Roman"/>
        </w:rPr>
        <w:t xml:space="preserve"> – отображает формы процесса «входящий звонок», использует </w:t>
      </w:r>
      <w:proofErr w:type="spellStart"/>
      <w:r>
        <w:rPr>
          <w:rFonts w:eastAsia="Times New Roman"/>
        </w:rPr>
        <w:t>виджет</w:t>
      </w:r>
      <w:proofErr w:type="spellEnd"/>
      <w:r>
        <w:rPr>
          <w:rFonts w:eastAsia="Times New Roman"/>
        </w:rPr>
        <w:t xml:space="preserve"> «Окно процесса».</w:t>
      </w:r>
    </w:p>
    <w:p w:rsidR="0039465E" w:rsidRDefault="00AE2C32">
      <w:pPr>
        <w:numPr>
          <w:ilvl w:val="0"/>
          <w:numId w:val="14"/>
        </w:numPr>
        <w:spacing w:before="100" w:beforeAutospacing="1" w:after="100" w:afterAutospacing="1"/>
        <w:rPr>
          <w:rFonts w:eastAsia="Times New Roman"/>
        </w:rPr>
      </w:pPr>
      <w:r>
        <w:rPr>
          <w:rStyle w:val="a6"/>
          <w:rFonts w:eastAsia="Times New Roman"/>
        </w:rPr>
        <w:t xml:space="preserve">Конец </w:t>
      </w:r>
      <w:r>
        <w:rPr>
          <w:rFonts w:eastAsia="Times New Roman"/>
        </w:rPr>
        <w:t>– для вывода информации о завершении процесса</w:t>
      </w:r>
    </w:p>
    <w:p w:rsidR="0039465E" w:rsidRDefault="00AE2C32">
      <w:pPr>
        <w:numPr>
          <w:ilvl w:val="0"/>
          <w:numId w:val="14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Просмотр_отчетов</w:t>
      </w:r>
      <w:proofErr w:type="spellEnd"/>
      <w:r>
        <w:rPr>
          <w:rFonts w:eastAsia="Times New Roman"/>
        </w:rPr>
        <w:t xml:space="preserve"> – для просмотра отчетов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процесса Входящий звонок</w:t>
      </w:r>
    </w:p>
    <w:p w:rsidR="0039465E" w:rsidRDefault="00AE2C32">
      <w:pPr>
        <w:numPr>
          <w:ilvl w:val="0"/>
          <w:numId w:val="15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Поиск_клиента</w:t>
      </w:r>
      <w:proofErr w:type="spellEnd"/>
      <w:r>
        <w:rPr>
          <w:rFonts w:eastAsia="Times New Roman"/>
        </w:rPr>
        <w:t xml:space="preserve"> – для поиска клиентов в БД</w:t>
      </w:r>
    </w:p>
    <w:p w:rsidR="0039465E" w:rsidRDefault="00AE2C32">
      <w:pPr>
        <w:numPr>
          <w:ilvl w:val="0"/>
          <w:numId w:val="15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Создание_нового_клиента</w:t>
      </w:r>
      <w:proofErr w:type="spellEnd"/>
      <w:r>
        <w:rPr>
          <w:rFonts w:eastAsia="Times New Roman"/>
        </w:rPr>
        <w:t xml:space="preserve"> – для заведения клиента в базу</w:t>
      </w:r>
    </w:p>
    <w:p w:rsidR="0039465E" w:rsidRDefault="00AE2C32">
      <w:pPr>
        <w:numPr>
          <w:ilvl w:val="0"/>
          <w:numId w:val="15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Заполнение_данных_претензии</w:t>
      </w:r>
      <w:proofErr w:type="spellEnd"/>
      <w:r>
        <w:rPr>
          <w:rFonts w:eastAsia="Times New Roman"/>
        </w:rPr>
        <w:t xml:space="preserve"> – для заполнения данных претензии</w:t>
      </w:r>
    </w:p>
    <w:p w:rsidR="0039465E" w:rsidRDefault="00AE2C32">
      <w:pPr>
        <w:numPr>
          <w:ilvl w:val="0"/>
          <w:numId w:val="15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Заключение_ответственного_исполнителя</w:t>
      </w:r>
      <w:proofErr w:type="spellEnd"/>
      <w:r>
        <w:rPr>
          <w:rFonts w:eastAsia="Times New Roman"/>
        </w:rPr>
        <w:t xml:space="preserve"> – для ввода заключения исполнителя.</w:t>
      </w:r>
    </w:p>
    <w:p w:rsidR="0039465E" w:rsidRDefault="00AE2C32">
      <w:pPr>
        <w:numPr>
          <w:ilvl w:val="0"/>
          <w:numId w:val="15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Просмотр_печатной_формы</w:t>
      </w:r>
      <w:proofErr w:type="spellEnd"/>
      <w:r>
        <w:rPr>
          <w:rFonts w:eastAsia="Times New Roman"/>
        </w:rPr>
        <w:t xml:space="preserve"> – для просмотра печатной формы претензии</w:t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22" w:name="_Toc150857781"/>
      <w:r>
        <w:rPr>
          <w:rFonts w:eastAsia="Times New Roman"/>
        </w:rPr>
        <w:t>Форма "</w:t>
      </w:r>
      <w:proofErr w:type="spellStart"/>
      <w:r>
        <w:rPr>
          <w:rFonts w:eastAsia="Times New Roman"/>
        </w:rPr>
        <w:t>Форма_оператора</w:t>
      </w:r>
      <w:proofErr w:type="spellEnd"/>
      <w:r>
        <w:rPr>
          <w:rFonts w:eastAsia="Times New Roman"/>
        </w:rPr>
        <w:t>"</w:t>
      </w:r>
      <w:bookmarkEnd w:id="22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color w:val="000000"/>
        </w:rPr>
        <w:t>Используется в процессе «Главный» для отображения сгенерированных (в нашем случае) звонков.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Атрибуты: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311"/>
        <w:gridCol w:w="1069"/>
        <w:gridCol w:w="871"/>
      </w:tblGrid>
      <w:tr w:rsidR="0039465E">
        <w:trPr>
          <w:divId w:val="182177426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182177426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  <w:tr w:rsidR="0039465E">
        <w:trPr>
          <w:divId w:val="182177426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Активная_претензия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23" w:name="_Toc150857782"/>
      <w:r>
        <w:rPr>
          <w:rFonts w:eastAsia="Times New Roman"/>
        </w:rPr>
        <w:t>Форма "БП"</w:t>
      </w:r>
      <w:bookmarkEnd w:id="23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color w:val="172B4D"/>
        </w:rPr>
        <w:t>Используется в процессе «</w:t>
      </w:r>
      <w:r>
        <w:t xml:space="preserve"> </w:t>
      </w:r>
      <w:r>
        <w:rPr>
          <w:rStyle w:val="a6"/>
        </w:rPr>
        <w:t>Главный</w:t>
      </w:r>
      <w:r>
        <w:t xml:space="preserve"> </w:t>
      </w:r>
      <w:r>
        <w:rPr>
          <w:color w:val="172B4D"/>
        </w:rPr>
        <w:t xml:space="preserve">», использует </w:t>
      </w:r>
      <w:proofErr w:type="spellStart"/>
      <w:r>
        <w:rPr>
          <w:color w:val="172B4D"/>
        </w:rPr>
        <w:t>виджет</w:t>
      </w:r>
      <w:proofErr w:type="spellEnd"/>
      <w:r>
        <w:rPr>
          <w:color w:val="172B4D"/>
        </w:rPr>
        <w:t xml:space="preserve"> «Окно процесса», который является контейнером для форм процесса «входящий звонок».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color w:val="172B4D"/>
        </w:rPr>
        <w:t>Атрибуты: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311"/>
        <w:gridCol w:w="1069"/>
        <w:gridCol w:w="871"/>
      </w:tblGrid>
      <w:tr w:rsidR="0039465E">
        <w:trPr>
          <w:divId w:val="108719272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108719272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Активная_претензия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  <w:tr w:rsidR="0039465E">
        <w:trPr>
          <w:divId w:val="108719272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24" w:name="_Toc150857783"/>
      <w:r>
        <w:rPr>
          <w:rFonts w:eastAsia="Times New Roman"/>
        </w:rPr>
        <w:t>Форма «Конец»</w:t>
      </w:r>
      <w:bookmarkEnd w:id="24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Используется в процессе «</w:t>
      </w:r>
      <w:r>
        <w:rPr>
          <w:rStyle w:val="a6"/>
        </w:rPr>
        <w:t>Главный</w:t>
      </w:r>
      <w:r>
        <w:t>» для вывода информации о завершении процесса.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Атрибуты и адаптеры для формы не требуются.</w:t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25" w:name="_Toc150857784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Просмотр_отчетов</w:t>
      </w:r>
      <w:proofErr w:type="spellEnd"/>
      <w:r>
        <w:rPr>
          <w:rFonts w:eastAsia="Times New Roman"/>
        </w:rPr>
        <w:t>»</w:t>
      </w:r>
      <w:bookmarkEnd w:id="25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Используется в главном процессе для просмотра любого отчета.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Атрибуты: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1"/>
        <w:gridCol w:w="1069"/>
        <w:gridCol w:w="4111"/>
      </w:tblGrid>
      <w:tr w:rsidR="0039465E">
        <w:trPr>
          <w:divId w:val="132480001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1324800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Отчет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Основной.Печатная_форма_претензии</w:t>
            </w:r>
            <w:proofErr w:type="spellEnd"/>
          </w:p>
        </w:tc>
      </w:tr>
      <w:tr w:rsidR="0039465E">
        <w:trPr>
          <w:divId w:val="1324800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26" w:name="_Toc150857785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Поиск_клиента</w:t>
      </w:r>
      <w:proofErr w:type="spellEnd"/>
      <w:r>
        <w:rPr>
          <w:rFonts w:eastAsia="Times New Roman"/>
        </w:rPr>
        <w:t>»</w:t>
      </w:r>
      <w:bookmarkEnd w:id="26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Поиск клиента – используется в процессе «входящий звонок» для поиска клиентов в БД.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Атрибуты: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1"/>
        <w:gridCol w:w="1069"/>
        <w:gridCol w:w="1951"/>
      </w:tblGrid>
      <w:tr w:rsidR="0039465E">
        <w:trPr>
          <w:divId w:val="19383231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19383231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Клиент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Основной.Клиент</w:t>
            </w:r>
            <w:proofErr w:type="spellEnd"/>
          </w:p>
        </w:tc>
      </w:tr>
      <w:tr w:rsidR="0039465E">
        <w:trPr>
          <w:divId w:val="19383231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Номер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  <w:tr w:rsidR="0039465E">
        <w:trPr>
          <w:divId w:val="19383231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27" w:name="_Toc150857786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Создание_нового_клиента</w:t>
      </w:r>
      <w:proofErr w:type="spellEnd"/>
      <w:r>
        <w:rPr>
          <w:rFonts w:eastAsia="Times New Roman"/>
        </w:rPr>
        <w:t>»</w:t>
      </w:r>
      <w:bookmarkEnd w:id="27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Создание нового клиента – используется в процессе «входящий звонок»  для заведения клиента.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Атрибуты: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191"/>
        <w:gridCol w:w="1069"/>
        <w:gridCol w:w="1951"/>
      </w:tblGrid>
      <w:tr w:rsidR="0039465E">
        <w:trPr>
          <w:divId w:val="89570158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89570158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Клиент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Основной.Клиент</w:t>
            </w:r>
            <w:proofErr w:type="spellEnd"/>
          </w:p>
        </w:tc>
      </w:tr>
      <w:tr w:rsidR="0039465E">
        <w:trPr>
          <w:divId w:val="89570158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Мобильный_телефон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28" w:name="_Toc150857787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Заполнение_данных_претензии</w:t>
      </w:r>
      <w:proofErr w:type="spellEnd"/>
      <w:r>
        <w:rPr>
          <w:rFonts w:eastAsia="Times New Roman"/>
        </w:rPr>
        <w:t>»</w:t>
      </w:r>
      <w:bookmarkEnd w:id="28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Заполнение данных претензии – используется в процессе «входящий звонок» для заполнения данных претензии.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Атрибуты: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1"/>
        <w:gridCol w:w="1069"/>
        <w:gridCol w:w="2311"/>
      </w:tblGrid>
      <w:tr w:rsidR="0039465E">
        <w:trPr>
          <w:divId w:val="124560712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124560712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Претензия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Основной.Претензия</w:t>
            </w:r>
            <w:proofErr w:type="spellEnd"/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29" w:name="_Toc150857788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Заключение_ответственного_исполнителя</w:t>
      </w:r>
      <w:proofErr w:type="spellEnd"/>
      <w:r>
        <w:rPr>
          <w:rFonts w:eastAsia="Times New Roman"/>
        </w:rPr>
        <w:t>»</w:t>
      </w:r>
      <w:bookmarkEnd w:id="29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Заключение ответственного исполнителя – используется в процессе «входящий звонок», для ввода заключения исполнителя.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Атрибуты: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1"/>
        <w:gridCol w:w="1069"/>
        <w:gridCol w:w="2311"/>
      </w:tblGrid>
      <w:tr w:rsidR="0039465E">
        <w:trPr>
          <w:divId w:val="76010153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76010153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Клиент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Основной.Клиент</w:t>
            </w:r>
            <w:proofErr w:type="spellEnd"/>
          </w:p>
        </w:tc>
      </w:tr>
      <w:tr w:rsidR="0039465E">
        <w:trPr>
          <w:divId w:val="76010153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Претензия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Основной.Претензия</w:t>
            </w:r>
            <w:proofErr w:type="spellEnd"/>
          </w:p>
        </w:tc>
      </w:tr>
      <w:tr w:rsidR="0039465E">
        <w:trPr>
          <w:divId w:val="76010153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30" w:name="_Toc150857789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Просмотр_печатной_формы</w:t>
      </w:r>
      <w:proofErr w:type="spellEnd"/>
      <w:r>
        <w:rPr>
          <w:rFonts w:eastAsia="Times New Roman"/>
        </w:rPr>
        <w:t>»</w:t>
      </w:r>
      <w:bookmarkEnd w:id="30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Используется для просмотра печатной формы претензии.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Атрибуты: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831"/>
        <w:gridCol w:w="1069"/>
        <w:gridCol w:w="4111"/>
      </w:tblGrid>
      <w:tr w:rsidR="0039465E">
        <w:trPr>
          <w:divId w:val="88834463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88834463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Печатная_форма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Основной.Печатная_форма_претензии</w:t>
            </w:r>
            <w:proofErr w:type="spellEnd"/>
          </w:p>
        </w:tc>
      </w:tr>
    </w:tbl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Теперь Формы-заготовки присутствуют в приложении и на них можно ссылаться.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Их наполнением и оформлением нужно будет заняться позже.</w:t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31" w:name="_Toc150857790"/>
      <w:r>
        <w:rPr>
          <w:rFonts w:eastAsia="Times New Roman"/>
        </w:rPr>
        <w:t>Процесс «Главный»</w:t>
      </w:r>
      <w:bookmarkEnd w:id="31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Выводит форму оператора с таблицей, содержащей текущие входящие звонки.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После выбора звонка запускается процесс </w:t>
      </w:r>
      <w:proofErr w:type="spellStart"/>
      <w:r>
        <w:rPr>
          <w:rStyle w:val="a6"/>
          <w:rFonts w:ascii="Courier New" w:hAnsi="Courier New" w:cs="Courier New"/>
          <w:sz w:val="20"/>
          <w:szCs w:val="20"/>
        </w:rPr>
        <w:t>Входящий_звонок</w:t>
      </w:r>
      <w:proofErr w:type="spellEnd"/>
      <w:proofErr w:type="gramStart"/>
      <w:r>
        <w:rPr>
          <w:rStyle w:val="HTML"/>
        </w:rPr>
        <w:t xml:space="preserve"> </w:t>
      </w:r>
      <w:r>
        <w:t>.</w:t>
      </w:r>
      <w:proofErr w:type="gramEnd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После обработки входящего звонка, возможно: либо вернуться к начальной форме, либо закончить работу с приложением.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демонстрации добавлена возможность вернуться на главную форму на любом шаге обработки входящего звонка.</w:t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32" w:name="_Toc150857791"/>
      <w:r>
        <w:rPr>
          <w:rFonts w:eastAsia="Times New Roman"/>
        </w:rPr>
        <w:t>Настройка атрибутов процесса</w:t>
      </w:r>
      <w:bookmarkEnd w:id="32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Для данного процесса установлены следующие атрибуты </w:t>
      </w:r>
      <w:r>
        <w:rPr>
          <w:noProof/>
        </w:rPr>
        <w:drawing>
          <wp:inline distT="0" distB="0" distL="0" distR="0">
            <wp:extent cx="333375" cy="342900"/>
            <wp:effectExtent l="0" t="0" r="9525" b="0"/>
            <wp:docPr id="37" name="Рисунок 16" descr="b6a5e73f98df9e8bdc90c68dfb9c5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b6a5e73f98df9e8bdc90c68dfb9c509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311"/>
        <w:gridCol w:w="871"/>
        <w:gridCol w:w="6328"/>
      </w:tblGrid>
      <w:tr w:rsidR="0039465E">
        <w:trPr>
          <w:divId w:val="9676678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Тип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Описание</w:t>
            </w:r>
          </w:p>
        </w:tc>
      </w:tr>
      <w:tr w:rsidR="0039465E">
        <w:trPr>
          <w:divId w:val="9676678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для хранения результата выполнения блока (создается автоматически)</w:t>
            </w:r>
          </w:p>
        </w:tc>
      </w:tr>
      <w:tr w:rsidR="0039465E">
        <w:trPr>
          <w:divId w:val="9676678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Активная_претензия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 xml:space="preserve">для хранения </w:t>
            </w:r>
            <w:proofErr w:type="spellStart"/>
            <w:r>
              <w:t>id</w:t>
            </w:r>
            <w:proofErr w:type="spellEnd"/>
            <w:r>
              <w:t xml:space="preserve"> потока процесса «Входящий звонок»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33" w:name="_Toc150857792"/>
      <w:r>
        <w:rPr>
          <w:rFonts w:eastAsia="Times New Roman"/>
        </w:rPr>
        <w:t>Состав процесса</w:t>
      </w:r>
      <w:bookmarkEnd w:id="33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Процесс состоит из следующих блоков:</w:t>
      </w:r>
    </w:p>
    <w:p w:rsidR="0039465E" w:rsidRDefault="00AE2C32">
      <w:pPr>
        <w:numPr>
          <w:ilvl w:val="0"/>
          <w:numId w:val="1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Начальное событие «Старт»</w:t>
      </w:r>
    </w:p>
    <w:p w:rsidR="0039465E" w:rsidRDefault="00AE2C32">
      <w:pPr>
        <w:numPr>
          <w:ilvl w:val="0"/>
          <w:numId w:val="1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Блок Формы «Форма оператора»</w:t>
      </w:r>
    </w:p>
    <w:p w:rsidR="0039465E" w:rsidRDefault="00AE2C32">
      <w:pPr>
        <w:numPr>
          <w:ilvl w:val="0"/>
          <w:numId w:val="1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Блок Оператора исключающее ИЛИ</w:t>
      </w:r>
    </w:p>
    <w:p w:rsidR="0039465E" w:rsidRDefault="00AE2C32">
      <w:pPr>
        <w:numPr>
          <w:ilvl w:val="0"/>
          <w:numId w:val="1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Блок Формы «Отчеты»</w:t>
      </w:r>
    </w:p>
    <w:p w:rsidR="0039465E" w:rsidRDefault="00AE2C32">
      <w:pPr>
        <w:numPr>
          <w:ilvl w:val="0"/>
          <w:numId w:val="1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Блок Формы «БП»</w:t>
      </w:r>
    </w:p>
    <w:p w:rsidR="0039465E" w:rsidRDefault="00AE2C32" w:rsidP="004F3D32">
      <w:pPr>
        <w:numPr>
          <w:ilvl w:val="0"/>
          <w:numId w:val="1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Блок Формы «Выход»</w:t>
      </w:r>
    </w:p>
    <w:p w:rsidR="004F3D32" w:rsidRDefault="004F3D32" w:rsidP="004F3D32">
      <w:p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Обращаем внимание на то, что в данном процессе нет Завершающего события. Процесс цикличен.</w:t>
      </w:r>
    </w:p>
    <w:p w:rsidR="004F3D32" w:rsidRPr="004F3D32" w:rsidRDefault="004F3D32" w:rsidP="004F3D32">
      <w:p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  <w:noProof/>
        </w:rPr>
        <w:drawing>
          <wp:inline distT="0" distB="0" distL="0" distR="0">
            <wp:extent cx="6569268" cy="395287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7839" cy="3958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34" w:name="_Toc150857793"/>
      <w:r>
        <w:rPr>
          <w:rFonts w:eastAsia="Times New Roman"/>
        </w:rPr>
        <w:t>Настройка блоков и соединений</w:t>
      </w:r>
      <w:bookmarkEnd w:id="34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rStyle w:val="a6"/>
          <w:color w:val="FF0000"/>
        </w:rPr>
        <w:t>Важно:</w:t>
      </w:r>
      <w:r>
        <w:rPr>
          <w:color w:val="FF0000"/>
        </w:rPr>
        <w:t xml:space="preserve"> </w:t>
      </w:r>
      <w:r>
        <w:t> Данный процесс, как и процесс "</w:t>
      </w:r>
      <w:r>
        <w:rPr>
          <w:rStyle w:val="a6"/>
        </w:rPr>
        <w:t xml:space="preserve"> </w:t>
      </w:r>
      <w:proofErr w:type="spellStart"/>
      <w:r>
        <w:rPr>
          <w:rStyle w:val="HTML"/>
          <w:b/>
          <w:bCs/>
        </w:rPr>
        <w:t>Входящий_звонок</w:t>
      </w:r>
      <w:proofErr w:type="spellEnd"/>
      <w:r>
        <w:rPr>
          <w:rStyle w:val="a6"/>
        </w:rPr>
        <w:t xml:space="preserve"> </w:t>
      </w:r>
      <w:r>
        <w:t>" использует элементы фигур "</w:t>
      </w:r>
      <w:r>
        <w:rPr>
          <w:rStyle w:val="HTML"/>
        </w:rPr>
        <w:t xml:space="preserve"> </w:t>
      </w:r>
      <w:r>
        <w:rPr>
          <w:rStyle w:val="a6"/>
          <w:rFonts w:ascii="Courier New" w:hAnsi="Courier New" w:cs="Courier New"/>
          <w:sz w:val="20"/>
          <w:szCs w:val="20"/>
        </w:rPr>
        <w:t>Форма</w:t>
      </w:r>
      <w:r>
        <w:rPr>
          <w:rStyle w:val="HTML"/>
        </w:rPr>
        <w:t xml:space="preserve"> </w:t>
      </w:r>
      <w:r>
        <w:t xml:space="preserve">" (помимо </w:t>
      </w:r>
      <w:r>
        <w:rPr>
          <w:rStyle w:val="HTML"/>
          <w:b/>
          <w:bCs/>
        </w:rPr>
        <w:t>Скрипта</w:t>
      </w:r>
      <w:proofErr w:type="gramStart"/>
      <w:r>
        <w:rPr>
          <w:rStyle w:val="a6"/>
        </w:rPr>
        <w:t xml:space="preserve"> </w:t>
      </w:r>
      <w:r>
        <w:t>)</w:t>
      </w:r>
      <w:proofErr w:type="gramEnd"/>
      <w:r>
        <w:t>, с которыми необходимо установить связь.</w:t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Style w:val="a6"/>
          <w:rFonts w:eastAsia="Times New Roman"/>
          <w:b/>
          <w:bCs/>
        </w:rPr>
        <w:t>Блок формы "Форма оператора"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формы установлены следующие свойства:</w:t>
      </w:r>
    </w:p>
    <w:p w:rsidR="0039465E" w:rsidRDefault="00AE2C32">
      <w:pPr>
        <w:numPr>
          <w:ilvl w:val="0"/>
          <w:numId w:val="1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Форма оператора.</w:t>
      </w:r>
    </w:p>
    <w:p w:rsidR="0039465E" w:rsidRDefault="00AE2C32">
      <w:pPr>
        <w:numPr>
          <w:ilvl w:val="0"/>
          <w:numId w:val="1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Роль исполнителя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Все (или возможно установить требующуюся нам роль, например, Оператор).</w:t>
      </w:r>
    </w:p>
    <w:p w:rsidR="0039465E" w:rsidRDefault="00AE2C32">
      <w:pPr>
        <w:numPr>
          <w:ilvl w:val="0"/>
          <w:numId w:val="1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(</w:t>
      </w:r>
      <w:proofErr w:type="spellStart"/>
      <w:r>
        <w:rPr>
          <w:rFonts w:eastAsia="Times New Roman"/>
        </w:rPr>
        <w:t>text</w:t>
      </w:r>
      <w:proofErr w:type="spellEnd"/>
      <w:r>
        <w:rPr>
          <w:rFonts w:eastAsia="Times New Roman"/>
        </w:rPr>
        <w:t>) - выбрана форма «Форма оператора».</w:t>
      </w:r>
    </w:p>
    <w:p w:rsidR="0039465E" w:rsidRDefault="0050011B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6168223" cy="4638675"/>
            <wp:effectExtent l="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399" cy="464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Далее необходимо задать начальные значения: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3657600" cy="2543175"/>
            <wp:effectExtent l="0" t="0" r="0" b="9525"/>
            <wp:docPr id="40" name="Рисунок 19" descr="fe95abc653f2440ab3a6cd22edb852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fe95abc653f2440ab3a6cd22edb852b4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Начальное значение для формы: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3209925" cy="1257300"/>
            <wp:effectExtent l="0" t="0" r="9525" b="0"/>
            <wp:docPr id="41" name="Рисунок 20" descr="31026b366174da1a4a37eb991a4330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31026b366174da1a4a37eb991a4330d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Свойства условия перехода к форме «Форма оператора»</w:t>
      </w:r>
    </w:p>
    <w:p w:rsidR="0039465E" w:rsidRPr="00570E24" w:rsidRDefault="00AE2C32">
      <w:pPr>
        <w:numPr>
          <w:ilvl w:val="0"/>
          <w:numId w:val="18"/>
        </w:numPr>
        <w:spacing w:before="100" w:beforeAutospacing="1" w:after="100" w:afterAutospacing="1"/>
        <w:rPr>
          <w:rFonts w:eastAsia="Times New Roman"/>
          <w:lang w:val="en-US"/>
        </w:rPr>
      </w:pPr>
      <w:r w:rsidRPr="00570E24">
        <w:rPr>
          <w:rFonts w:eastAsia="Times New Roman"/>
          <w:lang w:val="en-US"/>
        </w:rPr>
        <w:t xml:space="preserve">Condition Expression (string) – </w:t>
      </w:r>
      <w:r>
        <w:rPr>
          <w:rStyle w:val="HTML"/>
          <w:b/>
          <w:bCs/>
        </w:rPr>
        <w:t>Результат</w:t>
      </w:r>
      <w:r w:rsidRPr="00570E24">
        <w:rPr>
          <w:rStyle w:val="HTML"/>
          <w:b/>
          <w:bCs/>
          <w:lang w:val="en-US"/>
        </w:rPr>
        <w:t xml:space="preserve"> </w:t>
      </w:r>
      <w:r w:rsidR="00455510">
        <w:rPr>
          <w:rStyle w:val="HTML"/>
          <w:b/>
          <w:bCs/>
          <w:lang w:val="en-US"/>
        </w:rPr>
        <w:t>=</w:t>
      </w:r>
      <w:r w:rsidRPr="00570E24">
        <w:rPr>
          <w:rStyle w:val="HTML"/>
          <w:b/>
          <w:bCs/>
          <w:lang w:val="en-US"/>
        </w:rPr>
        <w:t xml:space="preserve">= </w:t>
      </w:r>
      <w:r w:rsidR="00570E24">
        <w:rPr>
          <w:rStyle w:val="HTML"/>
          <w:b/>
          <w:bCs/>
          <w:lang w:val="en-US"/>
        </w:rPr>
        <w:t>«</w:t>
      </w:r>
      <w:proofErr w:type="spellStart"/>
      <w:r w:rsidR="00570E24">
        <w:rPr>
          <w:rStyle w:val="HTML"/>
          <w:b/>
          <w:bCs/>
          <w:lang w:val="en-US"/>
        </w:rPr>
        <w:t>Назад</w:t>
      </w:r>
      <w:proofErr w:type="spellEnd"/>
      <w:r w:rsidR="00570E24">
        <w:rPr>
          <w:rStyle w:val="HTML"/>
          <w:b/>
          <w:bCs/>
          <w:lang w:val="en-US"/>
        </w:rPr>
        <w:t>»</w:t>
      </w:r>
      <w:r w:rsidRPr="00570E24">
        <w:rPr>
          <w:rStyle w:val="a6"/>
          <w:rFonts w:eastAsia="Times New Roman"/>
          <w:lang w:val="en-US"/>
        </w:rPr>
        <w:t xml:space="preserve"> </w:t>
      </w:r>
    </w:p>
    <w:p w:rsidR="0039465E" w:rsidRDefault="00AE2C32">
      <w:pPr>
        <w:numPr>
          <w:ilvl w:val="0"/>
          <w:numId w:val="18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ConditionType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choice</w:t>
      </w:r>
      <w:proofErr w:type="spellEnd"/>
      <w:r>
        <w:rPr>
          <w:rFonts w:eastAsia="Times New Roman"/>
        </w:rPr>
        <w:t xml:space="preserve">) – </w:t>
      </w:r>
      <w:proofErr w:type="spellStart"/>
      <w:r>
        <w:rPr>
          <w:rFonts w:eastAsia="Times New Roman"/>
        </w:rPr>
        <w:t>Conditional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Flow</w:t>
      </w:r>
      <w:proofErr w:type="spellEnd"/>
    </w:p>
    <w:p w:rsidR="0050011B" w:rsidRPr="0050011B" w:rsidRDefault="0050011B" w:rsidP="0050011B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Style w:val="a6"/>
          <w:b w:val="0"/>
          <w:bCs w:val="0"/>
        </w:rPr>
      </w:pPr>
      <w:r>
        <w:rPr>
          <w:noProof/>
        </w:rPr>
        <w:drawing>
          <wp:inline distT="0" distB="0" distL="0" distR="0">
            <wp:extent cx="9079762" cy="4543425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5221" cy="4546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Style w:val="a6"/>
          <w:rFonts w:eastAsia="Times New Roman"/>
          <w:b/>
          <w:bCs/>
        </w:rPr>
        <w:t>Блок формы "БП"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формы установлены следующие свойства:</w:t>
      </w:r>
    </w:p>
    <w:p w:rsidR="0039465E" w:rsidRDefault="00AE2C32">
      <w:pPr>
        <w:numPr>
          <w:ilvl w:val="0"/>
          <w:numId w:val="1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БП.</w:t>
      </w:r>
    </w:p>
    <w:p w:rsidR="0039465E" w:rsidRDefault="00AE2C32">
      <w:pPr>
        <w:numPr>
          <w:ilvl w:val="0"/>
          <w:numId w:val="1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Роль исполнителя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Все (или возможно установить требующуюся нам роль, например, Оператор).</w:t>
      </w:r>
    </w:p>
    <w:p w:rsidR="0039465E" w:rsidRDefault="00AE2C32">
      <w:pPr>
        <w:numPr>
          <w:ilvl w:val="0"/>
          <w:numId w:val="1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(</w:t>
      </w:r>
      <w:proofErr w:type="spellStart"/>
      <w:r>
        <w:rPr>
          <w:rFonts w:eastAsia="Times New Roman"/>
        </w:rPr>
        <w:t>text</w:t>
      </w:r>
      <w:proofErr w:type="spellEnd"/>
      <w:r>
        <w:rPr>
          <w:rFonts w:eastAsia="Times New Roman"/>
        </w:rPr>
        <w:t>) - выбрана форма «БП».</w:t>
      </w:r>
    </w:p>
    <w:p w:rsidR="0039465E" w:rsidRDefault="0050011B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7086600" cy="4433705"/>
            <wp:effectExtent l="0" t="0" r="0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6035" cy="4439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Начальные значения для формы: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2924175" cy="1371600"/>
            <wp:effectExtent l="0" t="0" r="9525" b="0"/>
            <wp:docPr id="44" name="Рисунок 23" descr="b2119e70c7fa098bcc0c2660f7136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b2119e70c7fa098bcc0c2660f713641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Свойства условия перехода к форме «БП».</w:t>
      </w:r>
    </w:p>
    <w:p w:rsidR="0039465E" w:rsidRDefault="00AE2C32">
      <w:pPr>
        <w:numPr>
          <w:ilvl w:val="0"/>
          <w:numId w:val="20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ConditionType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choice</w:t>
      </w:r>
      <w:proofErr w:type="spellEnd"/>
      <w:r>
        <w:rPr>
          <w:rFonts w:eastAsia="Times New Roman"/>
        </w:rPr>
        <w:t xml:space="preserve">) – </w:t>
      </w:r>
      <w:proofErr w:type="spellStart"/>
      <w:r>
        <w:rPr>
          <w:rFonts w:eastAsia="Times New Roman"/>
        </w:rPr>
        <w:t>Default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Flow</w:t>
      </w:r>
      <w:proofErr w:type="spellEnd"/>
    </w:p>
    <w:p w:rsidR="0039465E" w:rsidRDefault="0050011B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8172450" cy="42862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5028" cy="4287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Style w:val="a6"/>
          <w:rFonts w:eastAsia="Times New Roman"/>
          <w:b/>
          <w:bCs/>
        </w:rPr>
        <w:t>Блок формы "Выход"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формы установлены следующие свойства:</w:t>
      </w:r>
    </w:p>
    <w:p w:rsidR="0039465E" w:rsidRDefault="00AE2C32">
      <w:pPr>
        <w:numPr>
          <w:ilvl w:val="0"/>
          <w:numId w:val="21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Выход.</w:t>
      </w:r>
    </w:p>
    <w:p w:rsidR="0039465E" w:rsidRDefault="00AE2C32">
      <w:pPr>
        <w:numPr>
          <w:ilvl w:val="0"/>
          <w:numId w:val="21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Роль исполнителя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Все (или возможно установить требующуюся нам роль, например Оператор).</w:t>
      </w:r>
    </w:p>
    <w:p w:rsidR="0039465E" w:rsidRDefault="00AE2C32">
      <w:pPr>
        <w:numPr>
          <w:ilvl w:val="0"/>
          <w:numId w:val="21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(</w:t>
      </w:r>
      <w:proofErr w:type="spellStart"/>
      <w:r>
        <w:rPr>
          <w:rFonts w:eastAsia="Times New Roman"/>
        </w:rPr>
        <w:t>text</w:t>
      </w:r>
      <w:proofErr w:type="spellEnd"/>
      <w:r>
        <w:rPr>
          <w:rFonts w:eastAsia="Times New Roman"/>
        </w:rPr>
        <w:t>) - выбрана форма «Конец».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4457700" cy="3943350"/>
            <wp:effectExtent l="0" t="0" r="0" b="0"/>
            <wp:docPr id="46" name="Рисунок 25" descr="fc849be8c75a3ed731092986666e7d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fc849be8c75a3ed731092986666e7d3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Свойства условия перехода к форме «Конец» (блок Выход).</w:t>
      </w:r>
    </w:p>
    <w:p w:rsidR="0039465E" w:rsidRPr="00570E24" w:rsidRDefault="00AE2C32">
      <w:pPr>
        <w:numPr>
          <w:ilvl w:val="0"/>
          <w:numId w:val="22"/>
        </w:numPr>
        <w:spacing w:before="100" w:beforeAutospacing="1" w:after="100" w:afterAutospacing="1"/>
        <w:rPr>
          <w:rFonts w:eastAsia="Times New Roman"/>
          <w:lang w:val="en-US"/>
        </w:rPr>
      </w:pPr>
      <w:r w:rsidRPr="00570E24">
        <w:rPr>
          <w:rFonts w:eastAsia="Times New Roman"/>
          <w:lang w:val="en-US"/>
        </w:rPr>
        <w:t xml:space="preserve">Condition Expression (string) – </w:t>
      </w:r>
      <w:r>
        <w:rPr>
          <w:rStyle w:val="a6"/>
          <w:rFonts w:ascii="Courier New" w:hAnsi="Courier New" w:cs="Courier New"/>
          <w:sz w:val="20"/>
          <w:szCs w:val="20"/>
        </w:rPr>
        <w:t>Результат</w:t>
      </w:r>
      <w:r w:rsidRPr="00570E24">
        <w:rPr>
          <w:rStyle w:val="a6"/>
          <w:rFonts w:ascii="Courier New" w:hAnsi="Courier New" w:cs="Courier New"/>
          <w:sz w:val="20"/>
          <w:szCs w:val="20"/>
          <w:lang w:val="en-US"/>
        </w:rPr>
        <w:t xml:space="preserve"> =</w:t>
      </w:r>
      <w:r w:rsidR="00455510">
        <w:rPr>
          <w:rStyle w:val="a6"/>
          <w:rFonts w:ascii="Courier New" w:hAnsi="Courier New" w:cs="Courier New"/>
          <w:sz w:val="20"/>
          <w:szCs w:val="20"/>
          <w:lang w:val="en-US"/>
        </w:rPr>
        <w:t>=</w:t>
      </w:r>
      <w:r w:rsidRPr="00570E24">
        <w:rPr>
          <w:rStyle w:val="a6"/>
          <w:rFonts w:ascii="Courier New" w:hAnsi="Courier New" w:cs="Courier New"/>
          <w:sz w:val="20"/>
          <w:szCs w:val="20"/>
          <w:lang w:val="en-US"/>
        </w:rPr>
        <w:t xml:space="preserve"> </w:t>
      </w:r>
      <w:r w:rsidR="00570E24" w:rsidRPr="00570E24">
        <w:rPr>
          <w:rStyle w:val="a6"/>
          <w:rFonts w:ascii="Courier New" w:hAnsi="Courier New" w:cs="Courier New"/>
          <w:sz w:val="20"/>
          <w:szCs w:val="20"/>
          <w:lang w:val="en-US"/>
        </w:rPr>
        <w:t>«</w:t>
      </w:r>
      <w:r w:rsidR="00570E24">
        <w:rPr>
          <w:rStyle w:val="a6"/>
          <w:rFonts w:ascii="Courier New" w:hAnsi="Courier New" w:cs="Courier New"/>
          <w:sz w:val="20"/>
          <w:szCs w:val="20"/>
        </w:rPr>
        <w:t>Выход</w:t>
      </w:r>
      <w:r w:rsidR="00570E24" w:rsidRPr="00570E24">
        <w:rPr>
          <w:rStyle w:val="a6"/>
          <w:rFonts w:ascii="Courier New" w:hAnsi="Courier New" w:cs="Courier New"/>
          <w:sz w:val="20"/>
          <w:szCs w:val="20"/>
          <w:lang w:val="en-US"/>
        </w:rPr>
        <w:t>»</w:t>
      </w:r>
      <w:r w:rsidRPr="00570E24">
        <w:rPr>
          <w:rStyle w:val="HTML"/>
          <w:lang w:val="en-US"/>
        </w:rPr>
        <w:t xml:space="preserve"> </w:t>
      </w:r>
    </w:p>
    <w:p w:rsidR="0039465E" w:rsidRDefault="00AE2C32">
      <w:pPr>
        <w:numPr>
          <w:ilvl w:val="0"/>
          <w:numId w:val="22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ConditionType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choice</w:t>
      </w:r>
      <w:proofErr w:type="spellEnd"/>
      <w:r>
        <w:rPr>
          <w:rFonts w:eastAsia="Times New Roman"/>
        </w:rPr>
        <w:t xml:space="preserve">) – </w:t>
      </w:r>
      <w:proofErr w:type="spellStart"/>
      <w:r>
        <w:rPr>
          <w:rFonts w:eastAsia="Times New Roman"/>
        </w:rPr>
        <w:t>Conditional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Flow</w:t>
      </w:r>
      <w:proofErr w:type="spellEnd"/>
    </w:p>
    <w:p w:rsidR="0039465E" w:rsidRDefault="00BE3556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7799073" cy="39719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0976" cy="3972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Style w:val="a6"/>
          <w:rFonts w:eastAsia="Times New Roman"/>
          <w:b/>
          <w:bCs/>
        </w:rPr>
        <w:t>Блок формы "Отчеты"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формы установлены следующие свойства:</w:t>
      </w:r>
    </w:p>
    <w:p w:rsidR="0039465E" w:rsidRDefault="00AE2C32">
      <w:pPr>
        <w:numPr>
          <w:ilvl w:val="0"/>
          <w:numId w:val="23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Отчеты.</w:t>
      </w:r>
    </w:p>
    <w:p w:rsidR="0039465E" w:rsidRDefault="00AE2C32">
      <w:pPr>
        <w:numPr>
          <w:ilvl w:val="0"/>
          <w:numId w:val="23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Роль исполнителя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Все (или возможно установить требующуюся нам роль, например Оператор).</w:t>
      </w:r>
    </w:p>
    <w:p w:rsidR="0039465E" w:rsidRDefault="00AE2C32">
      <w:pPr>
        <w:numPr>
          <w:ilvl w:val="0"/>
          <w:numId w:val="23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(</w:t>
      </w:r>
      <w:proofErr w:type="spellStart"/>
      <w:r>
        <w:rPr>
          <w:rFonts w:eastAsia="Times New Roman"/>
        </w:rPr>
        <w:t>text</w:t>
      </w:r>
      <w:proofErr w:type="spellEnd"/>
      <w:r>
        <w:rPr>
          <w:rFonts w:eastAsia="Times New Roman"/>
        </w:rPr>
        <w:t>) - выбрана форма «</w:t>
      </w:r>
      <w:proofErr w:type="spellStart"/>
      <w:r>
        <w:rPr>
          <w:rFonts w:eastAsia="Times New Roman"/>
        </w:rPr>
        <w:t>Просмотр_отчетов</w:t>
      </w:r>
      <w:proofErr w:type="spellEnd"/>
      <w:r>
        <w:rPr>
          <w:rFonts w:eastAsia="Times New Roman"/>
        </w:rPr>
        <w:t>».</w:t>
      </w:r>
    </w:p>
    <w:p w:rsidR="0039465E" w:rsidRDefault="0045551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497809" cy="3667125"/>
            <wp:effectExtent l="0" t="0" r="825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490" cy="3670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Начальное значение формы “Отчеты”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2838450" cy="1314450"/>
            <wp:effectExtent l="0" t="0" r="0" b="0"/>
            <wp:docPr id="49" name="Рисунок 28" descr="0b987fe4cc2c0e2fce18c97d1076b8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0b987fe4cc2c0e2fce18c97d1076b8ba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rStyle w:val="a6"/>
        </w:rPr>
        <w:t>Свойства условия перехода к форме «Отчеты».</w:t>
      </w:r>
    </w:p>
    <w:p w:rsidR="0039465E" w:rsidRDefault="00AE2C32">
      <w:pPr>
        <w:numPr>
          <w:ilvl w:val="0"/>
          <w:numId w:val="24"/>
        </w:numPr>
        <w:spacing w:before="100" w:beforeAutospacing="1" w:after="100" w:afterAutospacing="1"/>
        <w:rPr>
          <w:rFonts w:eastAsia="Times New Roman"/>
          <w:lang w:val="en-US"/>
        </w:rPr>
      </w:pPr>
      <w:r>
        <w:rPr>
          <w:rFonts w:eastAsia="Times New Roman"/>
          <w:lang w:val="en-US"/>
        </w:rPr>
        <w:t xml:space="preserve">Condition Expression (string) – </w:t>
      </w:r>
      <w:r>
        <w:rPr>
          <w:rStyle w:val="HTML"/>
          <w:b/>
          <w:bCs/>
        </w:rPr>
        <w:t>Результат</w:t>
      </w:r>
      <w:r>
        <w:rPr>
          <w:rStyle w:val="HTML"/>
          <w:b/>
          <w:bCs/>
          <w:lang w:val="en-US"/>
        </w:rPr>
        <w:t xml:space="preserve"> == "</w:t>
      </w:r>
      <w:r>
        <w:rPr>
          <w:rStyle w:val="HTML"/>
          <w:b/>
          <w:bCs/>
        </w:rPr>
        <w:t>Отчеты</w:t>
      </w:r>
      <w:r>
        <w:rPr>
          <w:rStyle w:val="HTML"/>
          <w:b/>
          <w:bCs/>
          <w:lang w:val="en-US"/>
        </w:rPr>
        <w:t>"</w:t>
      </w:r>
      <w:r>
        <w:rPr>
          <w:rStyle w:val="a6"/>
          <w:rFonts w:eastAsia="Times New Roman"/>
          <w:lang w:val="en-US"/>
        </w:rPr>
        <w:t xml:space="preserve"> </w:t>
      </w:r>
    </w:p>
    <w:p w:rsidR="0039465E" w:rsidRDefault="00AE2C32">
      <w:pPr>
        <w:numPr>
          <w:ilvl w:val="0"/>
          <w:numId w:val="24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ConditionType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choice</w:t>
      </w:r>
      <w:proofErr w:type="spellEnd"/>
      <w:r>
        <w:rPr>
          <w:rFonts w:eastAsia="Times New Roman"/>
        </w:rPr>
        <w:t xml:space="preserve">) – </w:t>
      </w:r>
      <w:proofErr w:type="spellStart"/>
      <w:r>
        <w:rPr>
          <w:rFonts w:eastAsia="Times New Roman"/>
        </w:rPr>
        <w:t>Conditional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Flow</w:t>
      </w:r>
      <w:proofErr w:type="spellEnd"/>
    </w:p>
    <w:p w:rsidR="0039465E" w:rsidRDefault="0045551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8263836" cy="4229100"/>
            <wp:effectExtent l="0" t="0" r="444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8148" cy="4231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rStyle w:val="a6"/>
        </w:rPr>
        <w:t>Свойства условия перехода из формы «Отчеты» в «Форму оператора».</w:t>
      </w:r>
    </w:p>
    <w:p w:rsidR="0039465E" w:rsidRDefault="00AE2C32">
      <w:pPr>
        <w:numPr>
          <w:ilvl w:val="0"/>
          <w:numId w:val="25"/>
        </w:numPr>
        <w:spacing w:before="100" w:beforeAutospacing="1" w:after="100" w:afterAutospacing="1"/>
        <w:rPr>
          <w:rFonts w:eastAsia="Times New Roman"/>
          <w:lang w:val="en-US"/>
        </w:rPr>
      </w:pPr>
      <w:r>
        <w:rPr>
          <w:rFonts w:eastAsia="Times New Roman"/>
          <w:lang w:val="en-US"/>
        </w:rPr>
        <w:t xml:space="preserve">Condition Expression (string) – </w:t>
      </w:r>
      <w:r>
        <w:rPr>
          <w:rFonts w:eastAsia="Times New Roman"/>
        </w:rPr>
        <w:t>Результат</w:t>
      </w:r>
      <w:r>
        <w:rPr>
          <w:rFonts w:eastAsia="Times New Roman"/>
          <w:lang w:val="en-US"/>
        </w:rPr>
        <w:t xml:space="preserve"> </w:t>
      </w:r>
      <w:r w:rsidR="00455510">
        <w:rPr>
          <w:rFonts w:eastAsia="Times New Roman"/>
          <w:lang w:val="en-US"/>
        </w:rPr>
        <w:t>=</w:t>
      </w:r>
      <w:r>
        <w:rPr>
          <w:rFonts w:eastAsia="Times New Roman"/>
          <w:lang w:val="en-US"/>
        </w:rPr>
        <w:t>= "</w:t>
      </w:r>
      <w:r>
        <w:rPr>
          <w:rFonts w:eastAsia="Times New Roman"/>
        </w:rPr>
        <w:t>Назад</w:t>
      </w:r>
      <w:r>
        <w:rPr>
          <w:rFonts w:eastAsia="Times New Roman"/>
          <w:lang w:val="en-US"/>
        </w:rPr>
        <w:t>"</w:t>
      </w:r>
    </w:p>
    <w:p w:rsidR="0039465E" w:rsidRDefault="00AE2C32">
      <w:pPr>
        <w:numPr>
          <w:ilvl w:val="0"/>
          <w:numId w:val="25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ConditionType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choice</w:t>
      </w:r>
      <w:proofErr w:type="spellEnd"/>
      <w:r>
        <w:rPr>
          <w:rFonts w:eastAsia="Times New Roman"/>
        </w:rPr>
        <w:t xml:space="preserve">) – </w:t>
      </w:r>
      <w:proofErr w:type="spellStart"/>
      <w:r>
        <w:rPr>
          <w:rFonts w:eastAsia="Times New Roman"/>
        </w:rPr>
        <w:t>Conditional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Flow</w:t>
      </w:r>
      <w:proofErr w:type="spellEnd"/>
    </w:p>
    <w:p w:rsidR="0039465E" w:rsidRDefault="0045551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11896725" cy="536257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6725" cy="53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510" w:rsidRDefault="0045551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35" w:name="_Toc150857794"/>
      <w:r>
        <w:rPr>
          <w:rFonts w:eastAsia="Times New Roman"/>
        </w:rPr>
        <w:t>Процесс «Входящий звонок»</w:t>
      </w:r>
      <w:bookmarkEnd w:id="35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Основной процесс обработки входящего звонка.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При запуске процесс инициализирует звонок и находит клиента в базе по номеру, если он существует.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Затем выводится форма поиска клиента с данными по найденному номеру. Если номер не найден, отображается только номер телефона. Данная форма позволяет оператору:</w:t>
      </w:r>
    </w:p>
    <w:p w:rsidR="0039465E" w:rsidRDefault="00AE2C32">
      <w:pPr>
        <w:numPr>
          <w:ilvl w:val="0"/>
          <w:numId w:val="2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создать нового клиента;</w:t>
      </w:r>
    </w:p>
    <w:p w:rsidR="0039465E" w:rsidRDefault="00AE2C32">
      <w:pPr>
        <w:numPr>
          <w:ilvl w:val="0"/>
          <w:numId w:val="2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перейти к заполнению данных претензии.</w:t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36" w:name="_Toc150857795"/>
      <w:r>
        <w:rPr>
          <w:rFonts w:eastAsia="Times New Roman"/>
        </w:rPr>
        <w:t>Настройка атрибутов процесса</w:t>
      </w:r>
      <w:bookmarkEnd w:id="36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191"/>
        <w:gridCol w:w="4111"/>
        <w:gridCol w:w="3208"/>
      </w:tblGrid>
      <w:tr w:rsidR="0039465E">
        <w:trPr>
          <w:divId w:val="4082385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Тип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Описание</w:t>
            </w:r>
          </w:p>
        </w:tc>
      </w:tr>
      <w:tr w:rsidR="0039465E">
        <w:trPr>
          <w:divId w:val="4082385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для хранения результата выполнения блока (создается автоматически)</w:t>
            </w:r>
          </w:p>
        </w:tc>
      </w:tr>
      <w:tr w:rsidR="0039465E">
        <w:trPr>
          <w:divId w:val="4082385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Звонок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Основной.Входящий_звонок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для работы с текущим звонком</w:t>
            </w:r>
          </w:p>
        </w:tc>
      </w:tr>
      <w:tr w:rsidR="0039465E">
        <w:trPr>
          <w:divId w:val="4082385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Номер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string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для хранения  номера текущего звонка</w:t>
            </w:r>
          </w:p>
        </w:tc>
      </w:tr>
      <w:tr w:rsidR="0039465E">
        <w:trPr>
          <w:divId w:val="4082385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Клиент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Основной.Клиент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для работы с текущим клиентом</w:t>
            </w:r>
          </w:p>
        </w:tc>
      </w:tr>
      <w:tr w:rsidR="0039465E">
        <w:trPr>
          <w:divId w:val="4082385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Претензия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Основной.Претензия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для работы с текущей претензией</w:t>
            </w:r>
          </w:p>
        </w:tc>
      </w:tr>
      <w:tr w:rsidR="0039465E">
        <w:trPr>
          <w:divId w:val="4082385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Мобильный_телефон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Основной.Мобильные_телефоны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для работы с текущим мобильным телефоном</w:t>
            </w:r>
          </w:p>
        </w:tc>
      </w:tr>
      <w:tr w:rsidR="0039465E">
        <w:trPr>
          <w:divId w:val="4082385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Печатная_форма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Основной.Печатная_форма_претензии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Для работы с печатной формой претензии</w:t>
            </w:r>
          </w:p>
        </w:tc>
      </w:tr>
    </w:tbl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Процесс состоит из следующих блоков:</w:t>
      </w:r>
    </w:p>
    <w:p w:rsidR="0039465E" w:rsidRDefault="00AE2C32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Начальное событие «Старт».</w:t>
      </w:r>
    </w:p>
    <w:p w:rsidR="0039465E" w:rsidRDefault="000E30EA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Скриптовый блок </w:t>
      </w:r>
      <w:r w:rsidR="00AE2C32">
        <w:rPr>
          <w:rFonts w:eastAsia="Times New Roman"/>
        </w:rPr>
        <w:t>«Звонок».</w:t>
      </w:r>
    </w:p>
    <w:p w:rsidR="0039465E" w:rsidRDefault="00AE2C32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Форма «Поиск клиента» с разделением на две ветки: </w:t>
      </w:r>
    </w:p>
    <w:p w:rsidR="0039465E" w:rsidRDefault="00AE2C32">
      <w:pPr>
        <w:pStyle w:val="a5"/>
        <w:numPr>
          <w:ilvl w:val="1"/>
          <w:numId w:val="27"/>
        </w:numPr>
      </w:pPr>
      <w:r>
        <w:t>Ветка «создание нового клиента»</w:t>
      </w:r>
      <w:r>
        <w:br/>
        <w:t>После инициализации выводится форма создания нового клиента. После заполнения полей и нажатия на кнопку «Добавить», выполняется скрипт добавления клиента в БД и переход к заполнению данных претензии.</w:t>
      </w:r>
    </w:p>
    <w:p w:rsidR="0039465E" w:rsidRDefault="00AE2C32">
      <w:pPr>
        <w:pStyle w:val="a5"/>
        <w:numPr>
          <w:ilvl w:val="1"/>
          <w:numId w:val="27"/>
        </w:numPr>
      </w:pPr>
      <w:r>
        <w:t>Ветка «заполнение данных претензии»</w:t>
      </w:r>
      <w:r>
        <w:br/>
        <w:t>После инициализации выводится форма заполнения данных претензии. После заполнения полей и нажатия кнопки «Далее», назначается исполнитель и выводится форма заключения ответственного исполнителя. После заполнения полей и нажатия кнопки «Завершить», данные заносятся в БД и процесс завершается</w:t>
      </w:r>
    </w:p>
    <w:p w:rsidR="0039465E" w:rsidRDefault="000E30EA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Скриптовый блок </w:t>
      </w:r>
      <w:r w:rsidR="00AE2C32">
        <w:rPr>
          <w:rFonts w:eastAsia="Times New Roman"/>
        </w:rPr>
        <w:t>«Инициализация» (для ветки добавления клиента)</w:t>
      </w:r>
    </w:p>
    <w:p w:rsidR="0039465E" w:rsidRDefault="00AE2C32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«Создание нового клиента»</w:t>
      </w:r>
    </w:p>
    <w:p w:rsidR="0039465E" w:rsidRDefault="000E30EA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Скриптовый блок </w:t>
      </w:r>
      <w:r w:rsidR="00AE2C32">
        <w:rPr>
          <w:rFonts w:eastAsia="Times New Roman"/>
        </w:rPr>
        <w:t>«Добавление телефона»</w:t>
      </w:r>
    </w:p>
    <w:p w:rsidR="0039465E" w:rsidRDefault="000E30EA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Скриптовый блок </w:t>
      </w:r>
      <w:r w:rsidR="00AE2C32">
        <w:rPr>
          <w:rFonts w:eastAsia="Times New Roman"/>
        </w:rPr>
        <w:t>«Инициализация претензии»</w:t>
      </w:r>
    </w:p>
    <w:p w:rsidR="0039465E" w:rsidRDefault="00AE2C32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«Заполнение данных претензии»</w:t>
      </w:r>
    </w:p>
    <w:p w:rsidR="0039465E" w:rsidRDefault="000E30EA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Скриптовый блок </w:t>
      </w:r>
      <w:r w:rsidR="00AE2C32">
        <w:rPr>
          <w:rFonts w:eastAsia="Times New Roman"/>
        </w:rPr>
        <w:t>«Назначение исполнителя»</w:t>
      </w:r>
    </w:p>
    <w:p w:rsidR="0039465E" w:rsidRDefault="00AE2C32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«Заключение ответственного исполнителя»</w:t>
      </w:r>
    </w:p>
    <w:p w:rsidR="0039465E" w:rsidRDefault="000E30EA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 xml:space="preserve">Скриптовый блок </w:t>
      </w:r>
      <w:r w:rsidR="00AE2C32">
        <w:rPr>
          <w:rFonts w:eastAsia="Times New Roman"/>
        </w:rPr>
        <w:t>«Завершение»</w:t>
      </w:r>
    </w:p>
    <w:p w:rsidR="0039465E" w:rsidRDefault="00AE2C32">
      <w:pPr>
        <w:numPr>
          <w:ilvl w:val="0"/>
          <w:numId w:val="2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Завершающее событие «Завершение»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4457700" cy="5029200"/>
            <wp:effectExtent l="0" t="0" r="0" b="0"/>
            <wp:docPr id="52" name="Рисунок 31" descr="110371b670d137337ae5b452787c78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110371b670d137337ae5b452787c785e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37" w:name="_Toc150857796"/>
      <w:r>
        <w:rPr>
          <w:rFonts w:eastAsia="Times New Roman"/>
        </w:rPr>
        <w:t>Настройка блоков и событий</w:t>
      </w:r>
      <w:bookmarkEnd w:id="37"/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Начальное событие «Старт».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Как и любой процесс, «Входящий звонок» начинается со стартового события. Используются все свойства по умолчанию.</w:t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Скриптовый блок Звонок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Представляет собой скрипт, который создает новый экземпляр звонка и заполняет его статус, </w:t>
      </w:r>
      <w:proofErr w:type="spellStart"/>
      <w:r>
        <w:t>дату_время</w:t>
      </w:r>
      <w:proofErr w:type="spellEnd"/>
      <w:r>
        <w:t xml:space="preserve"> и находит клиента по его номеру.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задачи установлены следующие свойства:</w:t>
      </w:r>
    </w:p>
    <w:p w:rsidR="0039465E" w:rsidRDefault="00AE2C32">
      <w:pPr>
        <w:numPr>
          <w:ilvl w:val="0"/>
          <w:numId w:val="28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– «Звонок».</w:t>
      </w:r>
    </w:p>
    <w:p w:rsidR="0039465E" w:rsidRDefault="00AE2C32">
      <w:pPr>
        <w:numPr>
          <w:ilvl w:val="0"/>
          <w:numId w:val="28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Тип задачи – Скрипт.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381174088"/>
        <w:rPr>
          <w:rFonts w:eastAsia="Times New Roman"/>
        </w:rPr>
      </w:pPr>
      <w:r>
        <w:rPr>
          <w:rFonts w:eastAsia="Times New Roman"/>
          <w:b/>
          <w:bCs/>
        </w:rPr>
        <w:t>Скриптовый блок Звонок</w:t>
      </w:r>
      <w:r>
        <w:rPr>
          <w:rFonts w:eastAsia="Times New Roman"/>
        </w:rPr>
        <w:t xml:space="preserve">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307055168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НАЗНАЧИТЬНАРОЛ</w:t>
      </w:r>
      <w:proofErr w:type="gramStart"/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Ь</w:t>
      </w:r>
      <w:r>
        <w:rPr>
          <w:rFonts w:ascii="Consolas" w:eastAsia="Times New Roman" w:hAnsi="Consolas"/>
          <w:color w:val="000000"/>
          <w:sz w:val="18"/>
          <w:szCs w:val="18"/>
        </w:rPr>
        <w:t>(</w:t>
      </w:r>
      <w:proofErr w:type="gramEnd"/>
      <w:r>
        <w:rPr>
          <w:rFonts w:ascii="Consolas" w:eastAsia="Times New Roman" w:hAnsi="Consolas"/>
          <w:color w:val="A31515"/>
          <w:sz w:val="18"/>
          <w:szCs w:val="18"/>
        </w:rPr>
        <w:t>"Все"</w:t>
      </w:r>
      <w:r>
        <w:rPr>
          <w:rFonts w:ascii="Consolas" w:eastAsia="Times New Roman" w:hAnsi="Consolas"/>
          <w:color w:val="000000"/>
          <w:sz w:val="18"/>
          <w:szCs w:val="18"/>
        </w:rPr>
        <w:t xml:space="preserve">, </w:t>
      </w:r>
      <w:proofErr w:type="spellStart"/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текущийпользователь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())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307055168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r>
        <w:rPr>
          <w:rFonts w:ascii="Consolas" w:eastAsia="Times New Roman" w:hAnsi="Consolas"/>
          <w:color w:val="000000"/>
          <w:sz w:val="18"/>
          <w:szCs w:val="18"/>
        </w:rPr>
        <w:t>Звонок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 xml:space="preserve"> :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 xml:space="preserve">= </w:t>
      </w:r>
      <w:proofErr w:type="spellStart"/>
      <w:r>
        <w:rPr>
          <w:rFonts w:ascii="Consolas" w:eastAsia="Times New Roman" w:hAnsi="Consolas"/>
          <w:color w:val="777777"/>
          <w:sz w:val="18"/>
          <w:szCs w:val="18"/>
        </w:rPr>
        <w:t>Основной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В</w:t>
      </w:r>
      <w:proofErr w:type="gramEnd"/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ходящий_звонок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Новый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()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39465E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307055168"/>
        <w:rPr>
          <w:rFonts w:ascii="Consolas" w:eastAsia="Times New Roman" w:hAnsi="Consolas"/>
          <w:color w:val="000000"/>
          <w:sz w:val="18"/>
          <w:szCs w:val="18"/>
        </w:rPr>
      </w:pP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307055168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var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контекст = </w:t>
      </w: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:(Этот)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39465E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307055168"/>
        <w:rPr>
          <w:rFonts w:ascii="Consolas" w:eastAsia="Times New Roman" w:hAnsi="Consolas"/>
          <w:color w:val="000000"/>
          <w:sz w:val="18"/>
          <w:szCs w:val="18"/>
        </w:rPr>
      </w:pP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307055168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Звонок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.Д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>ата_время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:= </w:t>
      </w:r>
      <w:proofErr w:type="gramStart"/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СЕЙЧАС</w:t>
      </w:r>
      <w:r>
        <w:rPr>
          <w:rFonts w:ascii="Consolas" w:eastAsia="Times New Roman" w:hAnsi="Consolas"/>
          <w:color w:val="000000"/>
          <w:sz w:val="18"/>
          <w:szCs w:val="18"/>
        </w:rPr>
        <w:t>()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  <w:proofErr w:type="gramEnd"/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307055168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Звонок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.Н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>омер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:= 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Номер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  <w:proofErr w:type="gramEnd"/>
    </w:p>
    <w:p w:rsidR="0039465E" w:rsidRDefault="0039465E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307055168"/>
        <w:rPr>
          <w:rFonts w:ascii="Consolas" w:eastAsia="Times New Roman" w:hAnsi="Consolas"/>
          <w:color w:val="000000"/>
          <w:sz w:val="18"/>
          <w:szCs w:val="18"/>
        </w:rPr>
      </w:pP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divId w:val="1307055168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r>
        <w:rPr>
          <w:rFonts w:ascii="Consolas" w:eastAsia="Times New Roman" w:hAnsi="Consolas"/>
          <w:color w:val="000000"/>
          <w:sz w:val="18"/>
          <w:szCs w:val="18"/>
        </w:rPr>
        <w:t>Клиент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 xml:space="preserve"> :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 xml:space="preserve">= </w:t>
      </w:r>
      <w:proofErr w:type="spellStart"/>
      <w:r>
        <w:rPr>
          <w:rFonts w:ascii="Consolas" w:eastAsia="Times New Roman" w:hAnsi="Consolas"/>
          <w:color w:val="777777"/>
          <w:sz w:val="18"/>
          <w:szCs w:val="18"/>
        </w:rPr>
        <w:t>Основной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К</w:t>
      </w:r>
      <w:proofErr w:type="gramEnd"/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лиент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color w:val="008080"/>
          <w:sz w:val="18"/>
          <w:szCs w:val="18"/>
        </w:rPr>
        <w:t>По_номеру_телефона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(Номер)[</w:t>
      </w:r>
      <w:r>
        <w:rPr>
          <w:rFonts w:ascii="Consolas" w:eastAsia="Times New Roman" w:hAnsi="Consolas"/>
          <w:color w:val="09885A"/>
          <w:sz w:val="18"/>
          <w:szCs w:val="18"/>
        </w:rPr>
        <w:t>0</w:t>
      </w:r>
      <w:r>
        <w:rPr>
          <w:rFonts w:ascii="Consolas" w:eastAsia="Times New Roman" w:hAnsi="Consolas"/>
          <w:color w:val="000000"/>
          <w:sz w:val="18"/>
          <w:szCs w:val="18"/>
        </w:rPr>
        <w:t>]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39465E">
      <w:pPr>
        <w:pStyle w:val="HTML0"/>
        <w:divId w:val="1307055168"/>
      </w:pP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Блок формы «Поиск клиента».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формы установлены следующие свойства:</w:t>
      </w:r>
    </w:p>
    <w:p w:rsidR="0039465E" w:rsidRDefault="00AE2C32">
      <w:pPr>
        <w:numPr>
          <w:ilvl w:val="0"/>
          <w:numId w:val="2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– Поиск клиента.</w:t>
      </w:r>
    </w:p>
    <w:p w:rsidR="0039465E" w:rsidRDefault="00AE2C32">
      <w:pPr>
        <w:numPr>
          <w:ilvl w:val="0"/>
          <w:numId w:val="2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Роль исполнителя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Все (или возможно установить требующуюся нам роль, например Оператор)</w:t>
      </w:r>
    </w:p>
    <w:p w:rsidR="0039465E" w:rsidRDefault="00AE2C32">
      <w:pPr>
        <w:numPr>
          <w:ilvl w:val="0"/>
          <w:numId w:val="2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(</w:t>
      </w:r>
      <w:proofErr w:type="spellStart"/>
      <w:r>
        <w:rPr>
          <w:rFonts w:eastAsia="Times New Roman"/>
        </w:rPr>
        <w:t>text</w:t>
      </w:r>
      <w:proofErr w:type="spellEnd"/>
      <w:r>
        <w:rPr>
          <w:rFonts w:eastAsia="Times New Roman"/>
        </w:rPr>
        <w:t>) - выбрана форма «</w:t>
      </w:r>
      <w:proofErr w:type="spellStart"/>
      <w:r>
        <w:rPr>
          <w:rFonts w:eastAsia="Times New Roman"/>
        </w:rPr>
        <w:t>Поиск_клиента</w:t>
      </w:r>
      <w:proofErr w:type="spellEnd"/>
      <w:r>
        <w:rPr>
          <w:rFonts w:eastAsia="Times New Roman"/>
        </w:rPr>
        <w:t>»</w:t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2857500" cy="2524125"/>
            <wp:effectExtent l="0" t="0" r="0" b="9525"/>
            <wp:docPr id="53" name="Рисунок 32" descr="d21d6a68a74207acb90390d4e9f21c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d21d6a68a74207acb90390d4e9f21c0a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numPr>
          <w:ilvl w:val="0"/>
          <w:numId w:val="2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Начальные значения:</w:t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2905125" cy="1457325"/>
            <wp:effectExtent l="0" t="0" r="9525" b="9525"/>
            <wp:docPr id="54" name="Рисунок 33" descr="53925ff1124a751f41d1a740c02dd4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 descr="53925ff1124a751f41d1a740c02dd4cb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Если клиент найден, выполняется переход к ветке заполнения претензии.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Если клиент не найден, значение атрибута «Результат» контекстного типа становится равным ‘</w:t>
      </w:r>
      <w:proofErr w:type="spellStart"/>
      <w:r>
        <w:t>NewClient</w:t>
      </w:r>
      <w:proofErr w:type="spellEnd"/>
      <w:r>
        <w:t>’ и выполняется переход к ветке добавления клиента.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rStyle w:val="a6"/>
        </w:rPr>
        <w:t>Свойства условия перехода к ветке заполнения претензии</w:t>
      </w:r>
    </w:p>
    <w:p w:rsidR="0039465E" w:rsidRDefault="00AE2C32">
      <w:pPr>
        <w:numPr>
          <w:ilvl w:val="0"/>
          <w:numId w:val="30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ConditionType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choice</w:t>
      </w:r>
      <w:proofErr w:type="spellEnd"/>
      <w:r>
        <w:rPr>
          <w:rFonts w:eastAsia="Times New Roman"/>
        </w:rPr>
        <w:t xml:space="preserve">) – </w:t>
      </w:r>
      <w:proofErr w:type="spellStart"/>
      <w:r>
        <w:rPr>
          <w:rFonts w:eastAsia="Times New Roman"/>
        </w:rPr>
        <w:t>Conditional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Flow</w:t>
      </w:r>
      <w:proofErr w:type="spellEnd"/>
    </w:p>
    <w:p w:rsidR="0039465E" w:rsidRDefault="00AE2C32">
      <w:pPr>
        <w:numPr>
          <w:ilvl w:val="0"/>
          <w:numId w:val="30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Condition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Expression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 xml:space="preserve">) </w:t>
      </w:r>
      <w:r>
        <w:rPr>
          <w:rStyle w:val="a6"/>
          <w:rFonts w:ascii="Courier New" w:hAnsi="Courier New" w:cs="Courier New"/>
          <w:sz w:val="20"/>
          <w:szCs w:val="20"/>
        </w:rPr>
        <w:t>Результат = 'Заполнение данных претензии'</w:t>
      </w:r>
      <w:r>
        <w:rPr>
          <w:rFonts w:ascii="Courier New" w:hAnsi="Courier New" w:cs="Courier New"/>
          <w:b/>
          <w:bCs/>
          <w:sz w:val="20"/>
          <w:szCs w:val="20"/>
        </w:rPr>
        <w:br/>
      </w:r>
      <w:r>
        <w:rPr>
          <w:rFonts w:eastAsia="Times New Roman"/>
          <w:noProof/>
        </w:rPr>
        <w:drawing>
          <wp:inline distT="0" distB="0" distL="0" distR="0">
            <wp:extent cx="4457700" cy="828675"/>
            <wp:effectExtent l="0" t="0" r="0" b="9525"/>
            <wp:docPr id="55" name="Рисунок 34" descr="cb02bea7cb30ba0862b29119cb5e9f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cb02bea7cb30ba0862b29119cb5e9fad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rStyle w:val="a6"/>
        </w:rPr>
        <w:t>Свойства условия перехода к ветке добавления клиента</w:t>
      </w:r>
    </w:p>
    <w:p w:rsidR="0039465E" w:rsidRDefault="00AE2C32">
      <w:pPr>
        <w:numPr>
          <w:ilvl w:val="0"/>
          <w:numId w:val="31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ConditionType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choice</w:t>
      </w:r>
      <w:proofErr w:type="spellEnd"/>
      <w:r>
        <w:rPr>
          <w:rFonts w:eastAsia="Times New Roman"/>
        </w:rPr>
        <w:t xml:space="preserve">) – </w:t>
      </w:r>
      <w:proofErr w:type="spellStart"/>
      <w:r>
        <w:rPr>
          <w:rFonts w:eastAsia="Times New Roman"/>
        </w:rPr>
        <w:t>Conditional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Flow</w:t>
      </w:r>
      <w:proofErr w:type="spellEnd"/>
    </w:p>
    <w:p w:rsidR="0039465E" w:rsidRDefault="00AE2C32">
      <w:pPr>
        <w:numPr>
          <w:ilvl w:val="0"/>
          <w:numId w:val="31"/>
        </w:numPr>
        <w:spacing w:before="100" w:beforeAutospacing="1" w:after="100" w:afterAutospacing="1"/>
        <w:rPr>
          <w:rFonts w:eastAsia="Times New Roman"/>
          <w:lang w:val="en-US"/>
        </w:rPr>
      </w:pPr>
      <w:r>
        <w:rPr>
          <w:rFonts w:eastAsia="Times New Roman"/>
          <w:lang w:val="en-US"/>
        </w:rPr>
        <w:t xml:space="preserve">Condition Expression (string) - </w:t>
      </w:r>
      <w:r>
        <w:rPr>
          <w:rStyle w:val="HTML"/>
          <w:b/>
          <w:bCs/>
        </w:rPr>
        <w:t>Результат</w:t>
      </w:r>
      <w:r>
        <w:rPr>
          <w:rStyle w:val="HTML"/>
          <w:b/>
          <w:bCs/>
          <w:lang w:val="en-US"/>
        </w:rPr>
        <w:t xml:space="preserve"> == '</w:t>
      </w:r>
      <w:proofErr w:type="spellStart"/>
      <w:r>
        <w:rPr>
          <w:rStyle w:val="HTML"/>
          <w:b/>
          <w:bCs/>
          <w:lang w:val="en-US"/>
        </w:rPr>
        <w:t>NewClient</w:t>
      </w:r>
      <w:proofErr w:type="spellEnd"/>
      <w:r>
        <w:rPr>
          <w:rStyle w:val="HTML"/>
          <w:b/>
          <w:bCs/>
          <w:lang w:val="en-US"/>
        </w:rPr>
        <w:t>'</w:t>
      </w:r>
      <w:r>
        <w:rPr>
          <w:rStyle w:val="a6"/>
          <w:rFonts w:eastAsia="Times New Roman"/>
          <w:lang w:val="en-US"/>
        </w:rPr>
        <w:t xml:space="preserve"> </w:t>
      </w:r>
      <w:r>
        <w:rPr>
          <w:rFonts w:eastAsia="Times New Roman"/>
          <w:lang w:val="en-US"/>
        </w:rPr>
        <w:br/>
      </w:r>
      <w:r>
        <w:rPr>
          <w:rFonts w:eastAsia="Times New Roman"/>
          <w:noProof/>
        </w:rPr>
        <w:drawing>
          <wp:inline distT="0" distB="0" distL="0" distR="0">
            <wp:extent cx="4457700" cy="1190625"/>
            <wp:effectExtent l="0" t="0" r="0" b="9525"/>
            <wp:docPr id="56" name="Рисунок 35" descr="ac88c459d29933037cf4c5964a56ae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 descr="ac88c459d29933037cf4c5964a56aefe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Скриптовый блок «Инициализация» (для ветки добавления клиента)</w:t>
      </w:r>
    </w:p>
    <w:p w:rsidR="0039465E" w:rsidRDefault="000E30EA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С</w:t>
      </w:r>
      <w:r w:rsidR="00AE2C32">
        <w:t>крипт, создающий новые поля в атрибутах для типов «Клиент» и «</w:t>
      </w:r>
      <w:proofErr w:type="spellStart"/>
      <w:r w:rsidR="00AE2C32">
        <w:t>Мобильные_телефоны</w:t>
      </w:r>
      <w:proofErr w:type="spellEnd"/>
      <w:r w:rsidR="00AE2C32">
        <w:t>».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задачи установлены следующие свойства:</w:t>
      </w:r>
    </w:p>
    <w:p w:rsidR="0039465E" w:rsidRDefault="00AE2C32">
      <w:pPr>
        <w:numPr>
          <w:ilvl w:val="0"/>
          <w:numId w:val="32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– «Инициализация».</w:t>
      </w:r>
    </w:p>
    <w:p w:rsidR="0039465E" w:rsidRDefault="00AE2C32">
      <w:pPr>
        <w:numPr>
          <w:ilvl w:val="0"/>
          <w:numId w:val="32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Тип задачи – Скрипт.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233468762"/>
        <w:rPr>
          <w:rFonts w:eastAsia="Times New Roman"/>
        </w:rPr>
      </w:pPr>
      <w:r>
        <w:rPr>
          <w:rFonts w:eastAsia="Times New Roman"/>
          <w:b/>
          <w:bCs/>
        </w:rPr>
        <w:t>Скриптовый блок Инициализация</w:t>
      </w:r>
      <w:r>
        <w:rPr>
          <w:rFonts w:eastAsia="Times New Roman"/>
        </w:rPr>
        <w:t xml:space="preserve"> 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r>
        <w:rPr>
          <w:rFonts w:ascii="Consolas" w:eastAsia="Times New Roman" w:hAnsi="Consolas"/>
          <w:color w:val="000000"/>
          <w:sz w:val="18"/>
          <w:szCs w:val="18"/>
        </w:rPr>
        <w:t>Клиент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 xml:space="preserve"> :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 xml:space="preserve">= </w:t>
      </w:r>
      <w:proofErr w:type="spellStart"/>
      <w:r>
        <w:rPr>
          <w:rFonts w:ascii="Consolas" w:eastAsia="Times New Roman" w:hAnsi="Consolas"/>
          <w:color w:val="777777"/>
          <w:sz w:val="18"/>
          <w:szCs w:val="18"/>
        </w:rPr>
        <w:t>Основной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К</w:t>
      </w:r>
      <w:proofErr w:type="gramEnd"/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лиент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Новый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()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Мобильный_телефон</w:t>
      </w:r>
      <w:proofErr w:type="spellEnd"/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 xml:space="preserve"> :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 xml:space="preserve">= </w:t>
      </w:r>
      <w:proofErr w:type="spellStart"/>
      <w:r>
        <w:rPr>
          <w:rFonts w:ascii="Consolas" w:eastAsia="Times New Roman" w:hAnsi="Consolas"/>
          <w:color w:val="777777"/>
          <w:sz w:val="18"/>
          <w:szCs w:val="18"/>
        </w:rPr>
        <w:t>Основной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М</w:t>
      </w:r>
      <w:proofErr w:type="gramEnd"/>
      <w:r>
        <w:rPr>
          <w:rFonts w:ascii="Consolas" w:eastAsia="Times New Roman" w:hAnsi="Consolas"/>
          <w:b/>
          <w:bCs/>
          <w:color w:val="005050"/>
          <w:sz w:val="18"/>
          <w:szCs w:val="18"/>
        </w:rPr>
        <w:t>обильные_телефоны</w:t>
      </w:r>
      <w:r>
        <w:rPr>
          <w:rFonts w:ascii="Consolas" w:eastAsia="Times New Roman" w:hAnsi="Consolas"/>
          <w:color w:val="000000"/>
          <w:sz w:val="18"/>
          <w:szCs w:val="18"/>
        </w:rPr>
        <w:t>:</w:t>
      </w:r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Новый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()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Мобильный_телефон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.Н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>омер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 := 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Номер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  <w:proofErr w:type="gramEnd"/>
    </w:p>
    <w:p w:rsidR="0039465E" w:rsidRDefault="00AE2C32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  <w:proofErr w:type="spellStart"/>
      <w:r>
        <w:rPr>
          <w:rFonts w:ascii="Consolas" w:eastAsia="Times New Roman" w:hAnsi="Consolas"/>
          <w:color w:val="0000FF"/>
          <w:sz w:val="18"/>
          <w:szCs w:val="18"/>
        </w:rPr>
        <w:t>udm</w:t>
      </w:r>
      <w:proofErr w:type="spellEnd"/>
      <w:r>
        <w:rPr>
          <w:rFonts w:ascii="Consolas" w:eastAsia="Times New Roman" w:hAnsi="Consolas"/>
          <w:color w:val="0000FF"/>
          <w:sz w:val="18"/>
          <w:szCs w:val="18"/>
        </w:rPr>
        <w:t>:(</w:t>
      </w:r>
      <w:r>
        <w:rPr>
          <w:rFonts w:ascii="Consolas" w:eastAsia="Times New Roman" w:hAnsi="Consolas"/>
          <w:b/>
          <w:bCs/>
          <w:color w:val="008080"/>
          <w:sz w:val="18"/>
          <w:szCs w:val="18"/>
        </w:rPr>
        <w:t>ДОБАВИТЬ</w:t>
      </w:r>
      <w:r>
        <w:rPr>
          <w:rFonts w:ascii="Consolas" w:eastAsia="Times New Roman" w:hAnsi="Consolas"/>
          <w:color w:val="000000"/>
          <w:sz w:val="18"/>
          <w:szCs w:val="18"/>
        </w:rPr>
        <w:t>(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Клиент</w:t>
      </w:r>
      <w:proofErr w:type="gramStart"/>
      <w:r>
        <w:rPr>
          <w:rFonts w:ascii="Consolas" w:eastAsia="Times New Roman" w:hAnsi="Consolas"/>
          <w:color w:val="000000"/>
          <w:sz w:val="18"/>
          <w:szCs w:val="18"/>
        </w:rPr>
        <w:t>.М</w:t>
      </w:r>
      <w:proofErr w:type="gramEnd"/>
      <w:r>
        <w:rPr>
          <w:rFonts w:ascii="Consolas" w:eastAsia="Times New Roman" w:hAnsi="Consolas"/>
          <w:color w:val="000000"/>
          <w:sz w:val="18"/>
          <w:szCs w:val="18"/>
        </w:rPr>
        <w:t>обильные_телефоны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 xml:space="preserve">, </w:t>
      </w:r>
      <w:proofErr w:type="spellStart"/>
      <w:r>
        <w:rPr>
          <w:rFonts w:ascii="Consolas" w:eastAsia="Times New Roman" w:hAnsi="Consolas"/>
          <w:color w:val="000000"/>
          <w:sz w:val="18"/>
          <w:szCs w:val="18"/>
        </w:rPr>
        <w:t>Мобильный_телефон</w:t>
      </w:r>
      <w:proofErr w:type="spellEnd"/>
      <w:r>
        <w:rPr>
          <w:rFonts w:ascii="Consolas" w:eastAsia="Times New Roman" w:hAnsi="Consolas"/>
          <w:color w:val="000000"/>
          <w:sz w:val="18"/>
          <w:szCs w:val="18"/>
        </w:rPr>
        <w:t>)</w:t>
      </w:r>
      <w:r>
        <w:rPr>
          <w:rFonts w:ascii="Consolas" w:eastAsia="Times New Roman" w:hAnsi="Consolas"/>
          <w:color w:val="0000FF"/>
          <w:sz w:val="18"/>
          <w:szCs w:val="18"/>
        </w:rPr>
        <w:t>)</w:t>
      </w:r>
      <w:r>
        <w:rPr>
          <w:rFonts w:ascii="Consolas" w:eastAsia="Times New Roman" w:hAnsi="Consolas"/>
          <w:color w:val="000000"/>
          <w:sz w:val="18"/>
          <w:szCs w:val="18"/>
        </w:rPr>
        <w:t>;</w:t>
      </w:r>
    </w:p>
    <w:p w:rsidR="0039465E" w:rsidRDefault="0039465E">
      <w:pPr>
        <w:shd w:val="clear" w:color="auto" w:fill="FFFFF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rFonts w:ascii="Consolas" w:eastAsia="Times New Roman" w:hAnsi="Consolas"/>
          <w:color w:val="000000"/>
          <w:sz w:val="18"/>
          <w:szCs w:val="18"/>
        </w:rPr>
      </w:pP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Блок формы «Создание нового клиента»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формы установлены следующие свойства:</w:t>
      </w:r>
    </w:p>
    <w:p w:rsidR="0039465E" w:rsidRDefault="00AE2C32">
      <w:pPr>
        <w:numPr>
          <w:ilvl w:val="0"/>
          <w:numId w:val="33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Создание нового клиента.</w:t>
      </w:r>
    </w:p>
    <w:p w:rsidR="0039465E" w:rsidRDefault="00AE2C32">
      <w:pPr>
        <w:numPr>
          <w:ilvl w:val="0"/>
          <w:numId w:val="33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Роль исполнителя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Все (или возможно установить требующуюся нам роль, например Оператор).</w:t>
      </w:r>
    </w:p>
    <w:p w:rsidR="0039465E" w:rsidRDefault="00AE2C32">
      <w:pPr>
        <w:numPr>
          <w:ilvl w:val="0"/>
          <w:numId w:val="33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(</w:t>
      </w:r>
      <w:proofErr w:type="spellStart"/>
      <w:r>
        <w:rPr>
          <w:rFonts w:eastAsia="Times New Roman"/>
        </w:rPr>
        <w:t>text</w:t>
      </w:r>
      <w:proofErr w:type="spellEnd"/>
      <w:r>
        <w:rPr>
          <w:rFonts w:eastAsia="Times New Roman"/>
        </w:rPr>
        <w:t>) - выбрана форма «</w:t>
      </w:r>
      <w:proofErr w:type="spellStart"/>
      <w:r>
        <w:rPr>
          <w:rFonts w:eastAsia="Times New Roman"/>
        </w:rPr>
        <w:t>Создание_нового_клиента</w:t>
      </w:r>
      <w:proofErr w:type="spellEnd"/>
      <w:r>
        <w:rPr>
          <w:rFonts w:eastAsia="Times New Roman"/>
        </w:rPr>
        <w:t>».</w:t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4457700" cy="3952875"/>
            <wp:effectExtent l="0" t="0" r="0" b="9525"/>
            <wp:docPr id="57" name="Рисунок 36" descr="1d253c6945384ccad72377ad6b0813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 descr="1d253c6945384ccad72377ad6b0813b7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br w:type="page"/>
      </w:r>
    </w:p>
    <w:p w:rsidR="0039465E" w:rsidRDefault="003946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100" w:beforeAutospacing="1" w:after="100" w:afterAutospacing="1"/>
        <w:rPr>
          <w:rFonts w:eastAsia="Times New Roman"/>
        </w:rPr>
      </w:pPr>
    </w:p>
    <w:p w:rsidR="0039465E" w:rsidRDefault="00AE2C32">
      <w:pPr>
        <w:numPr>
          <w:ilvl w:val="0"/>
          <w:numId w:val="33"/>
        </w:numPr>
        <w:spacing w:before="100" w:beforeAutospacing="1" w:after="240"/>
        <w:rPr>
          <w:rFonts w:eastAsia="Times New Roman"/>
        </w:rPr>
      </w:pPr>
      <w:r>
        <w:rPr>
          <w:rFonts w:eastAsia="Times New Roman"/>
        </w:rPr>
        <w:t>Начальное значение формы “Создание нового клиента”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100" w:beforeAutospacing="1" w:after="240"/>
        <w:ind w:left="360"/>
        <w:rPr>
          <w:rFonts w:eastAsia="Times New Roman"/>
        </w:rPr>
      </w:pPr>
      <w:r>
        <w:rPr>
          <w:rFonts w:eastAsia="Times New Roman"/>
          <w:noProof/>
        </w:rPr>
        <w:drawing>
          <wp:inline distT="0" distB="0" distL="0" distR="0">
            <wp:extent cx="2895600" cy="2133600"/>
            <wp:effectExtent l="0" t="0" r="0" b="0"/>
            <wp:docPr id="5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</w:rPr>
        <w:br/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Скриптовый блок "Добавление телефона"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Представляет собой скрипт, который добавляет номер телефона в атрибут «</w:t>
      </w:r>
      <w:proofErr w:type="spellStart"/>
      <w:r>
        <w:t>Мобильный_телефон</w:t>
      </w:r>
      <w:proofErr w:type="spellEnd"/>
      <w:r>
        <w:t>» контекстного типа.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задачи установлены следующие свойства:</w:t>
      </w:r>
    </w:p>
    <w:p w:rsidR="0039465E" w:rsidRDefault="00AE2C32">
      <w:pPr>
        <w:numPr>
          <w:ilvl w:val="0"/>
          <w:numId w:val="34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– «Добавление телефона».</w:t>
      </w:r>
    </w:p>
    <w:p w:rsidR="0039465E" w:rsidRDefault="00AE2C32">
      <w:pPr>
        <w:numPr>
          <w:ilvl w:val="0"/>
          <w:numId w:val="34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Тип задачи – Скрипт.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778061766"/>
        <w:rPr>
          <w:rFonts w:eastAsia="Times New Roman"/>
        </w:rPr>
      </w:pPr>
      <w:r>
        <w:rPr>
          <w:rFonts w:eastAsia="Times New Roman"/>
          <w:b/>
          <w:bCs/>
        </w:rPr>
        <w:t>Скриптовый блок Добавление телефона</w:t>
      </w:r>
      <w:r>
        <w:rPr>
          <w:rFonts w:eastAsia="Times New Roman"/>
        </w:rPr>
        <w:t xml:space="preserve"> </w:t>
      </w:r>
    </w:p>
    <w:p w:rsidR="0039465E" w:rsidRDefault="00AE2C32">
      <w:pPr>
        <w:pStyle w:val="HTML0"/>
        <w:divId w:val="187304996"/>
      </w:pPr>
      <w:proofErr w:type="spellStart"/>
      <w:r>
        <w:t>udm</w:t>
      </w:r>
      <w:proofErr w:type="spellEnd"/>
      <w:r>
        <w:t>:(ДОБАВИТЬ(</w:t>
      </w:r>
      <w:proofErr w:type="spellStart"/>
      <w:r>
        <w:t>Клиент</w:t>
      </w:r>
      <w:proofErr w:type="gramStart"/>
      <w:r>
        <w:t>.М</w:t>
      </w:r>
      <w:proofErr w:type="gramEnd"/>
      <w:r>
        <w:t>обильные_телефоны</w:t>
      </w:r>
      <w:proofErr w:type="spellEnd"/>
      <w:r>
        <w:t xml:space="preserve">, </w:t>
      </w:r>
      <w:proofErr w:type="spellStart"/>
      <w:r>
        <w:t>Мобильный_телефон</w:t>
      </w:r>
      <w:proofErr w:type="spellEnd"/>
      <w:r>
        <w:t>));</w:t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Скриптовый блок "Инициализация претензии"</w:t>
      </w:r>
    </w:p>
    <w:p w:rsidR="0039465E" w:rsidRDefault="000E30EA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С</w:t>
      </w:r>
      <w:r w:rsidR="00AE2C32">
        <w:t>крипт, создающий новые поля в атрибуте «Претензия» контекстного типа.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задачи установлены следующие свойства:</w:t>
      </w:r>
    </w:p>
    <w:p w:rsidR="0039465E" w:rsidRDefault="00AE2C32">
      <w:pPr>
        <w:numPr>
          <w:ilvl w:val="0"/>
          <w:numId w:val="35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– «Инициализация претензии».</w:t>
      </w:r>
    </w:p>
    <w:p w:rsidR="0039465E" w:rsidRDefault="00AE2C32">
      <w:pPr>
        <w:numPr>
          <w:ilvl w:val="0"/>
          <w:numId w:val="35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Тип задачи – Скрипт.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888031751"/>
        <w:rPr>
          <w:rFonts w:eastAsia="Times New Roman"/>
        </w:rPr>
      </w:pPr>
      <w:r>
        <w:rPr>
          <w:rFonts w:eastAsia="Times New Roman"/>
          <w:b/>
          <w:bCs/>
        </w:rPr>
        <w:t>Скриптовый блок Инициализация претензии</w:t>
      </w:r>
      <w:r>
        <w:rPr>
          <w:rFonts w:eastAsia="Times New Roman"/>
        </w:rPr>
        <w:t xml:space="preserve"> </w:t>
      </w:r>
    </w:p>
    <w:p w:rsidR="0039465E" w:rsidRDefault="00AE2C32">
      <w:pPr>
        <w:pStyle w:val="HTML0"/>
        <w:divId w:val="461271574"/>
      </w:pPr>
      <w:proofErr w:type="spellStart"/>
      <w:r>
        <w:t>udm</w:t>
      </w:r>
      <w:proofErr w:type="spellEnd"/>
      <w:r>
        <w:t>:(Претензия</w:t>
      </w:r>
      <w:proofErr w:type="gramStart"/>
      <w:r>
        <w:t xml:space="preserve"> :</w:t>
      </w:r>
      <w:proofErr w:type="gramEnd"/>
      <w:r>
        <w:t xml:space="preserve">= </w:t>
      </w:r>
      <w:proofErr w:type="spellStart"/>
      <w:r>
        <w:t>Основной</w:t>
      </w:r>
      <w:proofErr w:type="gramStart"/>
      <w:r>
        <w:t>:П</w:t>
      </w:r>
      <w:proofErr w:type="gramEnd"/>
      <w:r>
        <w:t>ретензия:Новый</w:t>
      </w:r>
      <w:proofErr w:type="spellEnd"/>
      <w:r>
        <w:t>());</w:t>
      </w:r>
    </w:p>
    <w:p w:rsidR="0039465E" w:rsidRDefault="00AE2C32">
      <w:pPr>
        <w:pStyle w:val="HTML0"/>
        <w:divId w:val="461271574"/>
      </w:pPr>
      <w:proofErr w:type="spellStart"/>
      <w:r>
        <w:t>udm</w:t>
      </w:r>
      <w:proofErr w:type="spellEnd"/>
      <w:r>
        <w:t>:(</w:t>
      </w:r>
      <w:proofErr w:type="spellStart"/>
      <w:r>
        <w:t>Претензия</w:t>
      </w:r>
      <w:proofErr w:type="gramStart"/>
      <w:r>
        <w:t>.Н</w:t>
      </w:r>
      <w:proofErr w:type="gramEnd"/>
      <w:r>
        <w:t>омер_телефона</w:t>
      </w:r>
      <w:proofErr w:type="spellEnd"/>
      <w:r>
        <w:t xml:space="preserve"> := </w:t>
      </w:r>
      <w:proofErr w:type="gramStart"/>
      <w:r>
        <w:t>Номер);</w:t>
      </w:r>
      <w:proofErr w:type="gramEnd"/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Блок формы «Заполнение данных претензии».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формы установлены следующие свойства:</w:t>
      </w:r>
    </w:p>
    <w:p w:rsidR="0039465E" w:rsidRDefault="00AE2C32">
      <w:pPr>
        <w:numPr>
          <w:ilvl w:val="0"/>
          <w:numId w:val="3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Заполнение данных претензии.</w:t>
      </w:r>
    </w:p>
    <w:p w:rsidR="0039465E" w:rsidRDefault="00AE2C32">
      <w:pPr>
        <w:numPr>
          <w:ilvl w:val="0"/>
          <w:numId w:val="3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Роль исполнителя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Все (или возможно установить требующуюся нам роль, например Оператор).</w:t>
      </w:r>
    </w:p>
    <w:p w:rsidR="0039465E" w:rsidRDefault="00AE2C32">
      <w:pPr>
        <w:numPr>
          <w:ilvl w:val="0"/>
          <w:numId w:val="3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(</w:t>
      </w:r>
      <w:proofErr w:type="spellStart"/>
      <w:r>
        <w:rPr>
          <w:rFonts w:eastAsia="Times New Roman"/>
        </w:rPr>
        <w:t>text</w:t>
      </w:r>
      <w:proofErr w:type="spellEnd"/>
      <w:r>
        <w:rPr>
          <w:rFonts w:eastAsia="Times New Roman"/>
        </w:rPr>
        <w:t>) - выбрана форма «</w:t>
      </w:r>
      <w:proofErr w:type="spellStart"/>
      <w:r>
        <w:rPr>
          <w:rFonts w:eastAsia="Times New Roman"/>
        </w:rPr>
        <w:t>Заполнение_данных_претензии</w:t>
      </w:r>
      <w:proofErr w:type="spellEnd"/>
      <w:r>
        <w:rPr>
          <w:rFonts w:eastAsia="Times New Roman"/>
        </w:rPr>
        <w:t>».</w:t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4457700" cy="3867150"/>
            <wp:effectExtent l="0" t="0" r="0" b="0"/>
            <wp:docPr id="59" name="Рисунок 38" descr="c15702d8813e632c6e7c1edc5d68bb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 descr="c15702d8813e632c6e7c1edc5d68bbd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numPr>
          <w:ilvl w:val="0"/>
          <w:numId w:val="36"/>
        </w:numPr>
      </w:pPr>
      <w:r>
        <w:t>Начальное значение формы “Заполнение данных претензии”</w:t>
      </w:r>
      <w:r>
        <w:br/>
      </w:r>
      <w:r>
        <w:rPr>
          <w:noProof/>
        </w:rPr>
        <w:drawing>
          <wp:inline distT="0" distB="0" distL="0" distR="0">
            <wp:extent cx="3171825" cy="1228725"/>
            <wp:effectExtent l="0" t="0" r="9525" b="9525"/>
            <wp:docPr id="60" name="Рисунок 39" descr="a308912d57ecba0fefc2f9974d6e4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 descr="a308912d57ecba0fefc2f9974d6e429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Скриптовый блок "Назначение исполнителя"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Представляет собой скрипт, получающий список исполнителей из контекстного типа и выбирает первого.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задачи установлены следующие свойства:</w:t>
      </w:r>
    </w:p>
    <w:p w:rsidR="0039465E" w:rsidRDefault="00AE2C32">
      <w:pPr>
        <w:numPr>
          <w:ilvl w:val="0"/>
          <w:numId w:val="3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– «Назначение исполнителя».</w:t>
      </w:r>
    </w:p>
    <w:p w:rsidR="0039465E" w:rsidRDefault="00AE2C32">
      <w:pPr>
        <w:numPr>
          <w:ilvl w:val="0"/>
          <w:numId w:val="37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Тип задачи – Скрипт.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79856066"/>
        <w:rPr>
          <w:rFonts w:eastAsia="Times New Roman"/>
        </w:rPr>
      </w:pPr>
      <w:r>
        <w:rPr>
          <w:rFonts w:eastAsia="Times New Roman"/>
          <w:b/>
          <w:bCs/>
        </w:rPr>
        <w:t>Скриптовый блок Назначение исполнителя</w:t>
      </w:r>
      <w:r>
        <w:rPr>
          <w:rFonts w:eastAsia="Times New Roman"/>
        </w:rPr>
        <w:t xml:space="preserve"> </w:t>
      </w:r>
    </w:p>
    <w:p w:rsidR="0039465E" w:rsidRDefault="00AE2C32">
      <w:pPr>
        <w:pStyle w:val="HTML0"/>
        <w:divId w:val="1286159445"/>
      </w:pPr>
      <w:proofErr w:type="spellStart"/>
      <w:r>
        <w:t>udm</w:t>
      </w:r>
      <w:proofErr w:type="spellEnd"/>
      <w:r>
        <w:t>:(</w:t>
      </w:r>
      <w:proofErr w:type="spellStart"/>
      <w:r>
        <w:t>Претензия</w:t>
      </w:r>
      <w:proofErr w:type="gramStart"/>
      <w:r>
        <w:t>.И</w:t>
      </w:r>
      <w:proofErr w:type="gramEnd"/>
      <w:r>
        <w:t>сполнитель</w:t>
      </w:r>
      <w:proofErr w:type="spellEnd"/>
      <w:r>
        <w:t xml:space="preserve"> := </w:t>
      </w:r>
      <w:proofErr w:type="spellStart"/>
      <w:r>
        <w:t>Основной</w:t>
      </w:r>
      <w:proofErr w:type="gramStart"/>
      <w:r>
        <w:t>:И</w:t>
      </w:r>
      <w:proofErr w:type="gramEnd"/>
      <w:r>
        <w:t>сполнитель:По_логину</w:t>
      </w:r>
      <w:proofErr w:type="spellEnd"/>
      <w:r>
        <w:t>("</w:t>
      </w:r>
      <w:proofErr w:type="spellStart"/>
      <w:r>
        <w:t>test</w:t>
      </w:r>
      <w:proofErr w:type="spellEnd"/>
      <w:r>
        <w:t>")[0]);</w:t>
      </w:r>
    </w:p>
    <w:p w:rsidR="0039465E" w:rsidRDefault="00AE2C32">
      <w:pPr>
        <w:pStyle w:val="HTML0"/>
        <w:divId w:val="1286159445"/>
      </w:pPr>
      <w:r>
        <w:t xml:space="preserve">//или можно по </w:t>
      </w:r>
      <w:proofErr w:type="spellStart"/>
      <w:r>
        <w:t>текущийпользователь</w:t>
      </w:r>
      <w:proofErr w:type="spellEnd"/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Блок формы «Заключение ответственного исполнителя».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формы установлены следующие свойства:</w:t>
      </w:r>
    </w:p>
    <w:p w:rsidR="0039465E" w:rsidRDefault="00AE2C32">
      <w:pPr>
        <w:numPr>
          <w:ilvl w:val="0"/>
          <w:numId w:val="38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Заключение ответственного исполнителя.</w:t>
      </w:r>
    </w:p>
    <w:p w:rsidR="0039465E" w:rsidRDefault="00AE2C32">
      <w:pPr>
        <w:numPr>
          <w:ilvl w:val="0"/>
          <w:numId w:val="38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Роль исполнителя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Все (или возможно установить требующуюся нам роль, например Оператор).</w:t>
      </w:r>
    </w:p>
    <w:p w:rsidR="0039465E" w:rsidRDefault="00AE2C32">
      <w:pPr>
        <w:numPr>
          <w:ilvl w:val="0"/>
          <w:numId w:val="38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(</w:t>
      </w:r>
      <w:proofErr w:type="spellStart"/>
      <w:r>
        <w:rPr>
          <w:rFonts w:eastAsia="Times New Roman"/>
        </w:rPr>
        <w:t>text</w:t>
      </w:r>
      <w:proofErr w:type="spellEnd"/>
      <w:r>
        <w:rPr>
          <w:rFonts w:eastAsia="Times New Roman"/>
        </w:rPr>
        <w:t>) - выбрана форма «</w:t>
      </w:r>
      <w:proofErr w:type="spellStart"/>
      <w:r>
        <w:rPr>
          <w:rFonts w:eastAsia="Times New Roman"/>
        </w:rPr>
        <w:t>Заключение_ответственного_исполнителя</w:t>
      </w:r>
      <w:proofErr w:type="spellEnd"/>
      <w:r>
        <w:rPr>
          <w:rFonts w:eastAsia="Times New Roman"/>
        </w:rPr>
        <w:t>».</w:t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4457700" cy="3943350"/>
            <wp:effectExtent l="0" t="0" r="0" b="0"/>
            <wp:docPr id="61" name="Рисунок 40" descr="a02be88ed500be586d9a8502c93880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a02be88ed500be586d9a8502c938805d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numPr>
          <w:ilvl w:val="0"/>
          <w:numId w:val="38"/>
        </w:numPr>
      </w:pPr>
      <w:r>
        <w:t>Начальное значение формы “Заключение ответственного исполнителя”</w:t>
      </w:r>
      <w:r>
        <w:br/>
      </w:r>
      <w:r>
        <w:rPr>
          <w:noProof/>
        </w:rPr>
        <w:drawing>
          <wp:inline distT="0" distB="0" distL="0" distR="0">
            <wp:extent cx="2800350" cy="1504950"/>
            <wp:effectExtent l="0" t="0" r="0" b="0"/>
            <wp:docPr id="62" name="Рисунок 41" descr="f79807f42a41663644c73d548988ab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 descr="f79807f42a41663644c73d548988abf0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Скриптовый блок "Завершение"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Представляет собой скрипт, добавляющий в тип «Клиент» данные о звонке.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задачи установлены следующие свойства:</w:t>
      </w:r>
    </w:p>
    <w:p w:rsidR="0039465E" w:rsidRDefault="00AE2C32">
      <w:pPr>
        <w:numPr>
          <w:ilvl w:val="0"/>
          <w:numId w:val="3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– «Завершение».</w:t>
      </w:r>
    </w:p>
    <w:p w:rsidR="0039465E" w:rsidRDefault="00AE2C32">
      <w:pPr>
        <w:numPr>
          <w:ilvl w:val="0"/>
          <w:numId w:val="39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Тип задачи – Скрипт.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230771645"/>
        <w:rPr>
          <w:rFonts w:eastAsia="Times New Roman"/>
        </w:rPr>
      </w:pPr>
      <w:r>
        <w:rPr>
          <w:rFonts w:eastAsia="Times New Roman"/>
          <w:b/>
          <w:bCs/>
        </w:rPr>
        <w:t>Скриптовый блок Завершение</w:t>
      </w:r>
      <w:r>
        <w:rPr>
          <w:rFonts w:eastAsia="Times New Roman"/>
        </w:rPr>
        <w:t xml:space="preserve"> </w:t>
      </w:r>
    </w:p>
    <w:p w:rsidR="0039465E" w:rsidRDefault="00AE2C32">
      <w:pPr>
        <w:pStyle w:val="HTML0"/>
        <w:divId w:val="173964441"/>
      </w:pPr>
      <w:proofErr w:type="spellStart"/>
      <w:r>
        <w:t>udm</w:t>
      </w:r>
      <w:proofErr w:type="spellEnd"/>
      <w:r>
        <w:t>:(</w:t>
      </w:r>
      <w:proofErr w:type="spellStart"/>
      <w:r>
        <w:t>Звонок</w:t>
      </w:r>
      <w:proofErr w:type="gramStart"/>
      <w:r>
        <w:t>.С</w:t>
      </w:r>
      <w:proofErr w:type="gramEnd"/>
      <w:r>
        <w:t>татус</w:t>
      </w:r>
      <w:proofErr w:type="spellEnd"/>
      <w:r>
        <w:t xml:space="preserve"> := да);</w:t>
      </w:r>
    </w:p>
    <w:p w:rsidR="0039465E" w:rsidRDefault="00AE2C32">
      <w:pPr>
        <w:pStyle w:val="HTML0"/>
        <w:divId w:val="173964441"/>
      </w:pPr>
      <w:proofErr w:type="spellStart"/>
      <w:r>
        <w:t>udm</w:t>
      </w:r>
      <w:proofErr w:type="spellEnd"/>
      <w:r>
        <w:t>:(ДОБАВИТЬ(</w:t>
      </w:r>
      <w:proofErr w:type="spellStart"/>
      <w:r>
        <w:t>Клиент</w:t>
      </w:r>
      <w:proofErr w:type="gramStart"/>
      <w:r>
        <w:t>.З</w:t>
      </w:r>
      <w:proofErr w:type="gramEnd"/>
      <w:r>
        <w:t>вонок</w:t>
      </w:r>
      <w:proofErr w:type="spellEnd"/>
      <w:r>
        <w:t>, Звонок));</w:t>
      </w:r>
    </w:p>
    <w:p w:rsidR="0039465E" w:rsidRDefault="00AE2C32">
      <w:pPr>
        <w:pStyle w:val="HTML0"/>
        <w:divId w:val="173964441"/>
      </w:pPr>
      <w:proofErr w:type="spellStart"/>
      <w:r>
        <w:t>udm</w:t>
      </w:r>
      <w:proofErr w:type="spellEnd"/>
      <w:r>
        <w:t>:(ДОБАВИТЬ(</w:t>
      </w:r>
      <w:proofErr w:type="spellStart"/>
      <w:r>
        <w:t>Клиент</w:t>
      </w:r>
      <w:proofErr w:type="gramStart"/>
      <w:r>
        <w:t>.П</w:t>
      </w:r>
      <w:proofErr w:type="gramEnd"/>
      <w:r>
        <w:t>ретензия</w:t>
      </w:r>
      <w:proofErr w:type="spellEnd"/>
      <w:r>
        <w:t>, Претензия));</w:t>
      </w:r>
    </w:p>
    <w:p w:rsidR="0039465E" w:rsidRDefault="00AE2C32">
      <w:pPr>
        <w:pStyle w:val="HTML0"/>
        <w:divId w:val="173964441"/>
        <w:rPr>
          <w:lang w:val="en-US"/>
        </w:rPr>
      </w:pPr>
      <w:proofErr w:type="spellStart"/>
      <w:proofErr w:type="gramStart"/>
      <w:r>
        <w:rPr>
          <w:lang w:val="en-US"/>
        </w:rPr>
        <w:t>var</w:t>
      </w:r>
      <w:proofErr w:type="spellEnd"/>
      <w:proofErr w:type="gramEnd"/>
      <w:r>
        <w:rPr>
          <w:lang w:val="en-US"/>
        </w:rPr>
        <w:t xml:space="preserve"> </w:t>
      </w:r>
      <w:proofErr w:type="spellStart"/>
      <w:r>
        <w:rPr>
          <w:lang w:val="en-US"/>
        </w:rPr>
        <w:t>phone_number</w:t>
      </w:r>
      <w:proofErr w:type="spellEnd"/>
      <w:r>
        <w:rPr>
          <w:lang w:val="en-US"/>
        </w:rPr>
        <w:t xml:space="preserve"> = </w:t>
      </w:r>
      <w:proofErr w:type="spellStart"/>
      <w:r>
        <w:rPr>
          <w:lang w:val="en-US"/>
        </w:rPr>
        <w:t>udm</w:t>
      </w:r>
      <w:proofErr w:type="spellEnd"/>
      <w:r>
        <w:rPr>
          <w:lang w:val="en-US"/>
        </w:rPr>
        <w:t>:(</w:t>
      </w:r>
      <w:r>
        <w:t>ТЕКСТ</w:t>
      </w:r>
      <w:r>
        <w:rPr>
          <w:lang w:val="en-US"/>
        </w:rPr>
        <w:t>(</w:t>
      </w:r>
      <w:r>
        <w:t>Номер</w:t>
      </w:r>
      <w:r>
        <w:rPr>
          <w:lang w:val="en-US"/>
        </w:rPr>
        <w:t>)).</w:t>
      </w:r>
      <w:proofErr w:type="spellStart"/>
      <w:r>
        <w:rPr>
          <w:lang w:val="en-US"/>
        </w:rPr>
        <w:t>substr</w:t>
      </w:r>
      <w:proofErr w:type="spellEnd"/>
      <w:r>
        <w:rPr>
          <w:lang w:val="en-US"/>
        </w:rPr>
        <w:t>(3).split(' ').join('');</w:t>
      </w:r>
    </w:p>
    <w:p w:rsidR="0039465E" w:rsidRDefault="00AE2C32">
      <w:pPr>
        <w:pStyle w:val="HTML0"/>
        <w:divId w:val="173964441"/>
      </w:pPr>
      <w:proofErr w:type="spellStart"/>
      <w:proofErr w:type="gramStart"/>
      <w:r>
        <w:t>if</w:t>
      </w:r>
      <w:proofErr w:type="spellEnd"/>
      <w:r>
        <w:t xml:space="preserve"> (</w:t>
      </w:r>
      <w:proofErr w:type="spellStart"/>
      <w:r>
        <w:t>udm</w:t>
      </w:r>
      <w:proofErr w:type="spellEnd"/>
      <w:r>
        <w:t>:(Результат = "Печатная форма")){</w:t>
      </w:r>
      <w:proofErr w:type="gramEnd"/>
    </w:p>
    <w:p w:rsidR="0039465E" w:rsidRDefault="00AE2C32">
      <w:pPr>
        <w:pStyle w:val="HTML0"/>
        <w:divId w:val="173964441"/>
      </w:pPr>
      <w:r>
        <w:t xml:space="preserve">    </w:t>
      </w:r>
      <w:proofErr w:type="spellStart"/>
      <w:r>
        <w:t>var</w:t>
      </w:r>
      <w:proofErr w:type="spellEnd"/>
      <w:r>
        <w:t xml:space="preserve"> </w:t>
      </w:r>
      <w:proofErr w:type="spellStart"/>
      <w:r>
        <w:t>пф</w:t>
      </w:r>
      <w:proofErr w:type="spellEnd"/>
      <w:r>
        <w:t xml:space="preserve"> = </w:t>
      </w:r>
      <w:proofErr w:type="spellStart"/>
      <w:r>
        <w:t>udm</w:t>
      </w:r>
      <w:proofErr w:type="spellEnd"/>
      <w:r>
        <w:t>:(</w:t>
      </w:r>
      <w:proofErr w:type="spellStart"/>
      <w:r>
        <w:t>Основной:Печатная_форма_претензии</w:t>
      </w:r>
      <w:proofErr w:type="spellEnd"/>
      <w:r>
        <w:t xml:space="preserve"> :Новый());</w:t>
      </w:r>
    </w:p>
    <w:p w:rsidR="0039465E" w:rsidRDefault="00AE2C32">
      <w:pPr>
        <w:pStyle w:val="HTML0"/>
        <w:divId w:val="173964441"/>
      </w:pPr>
      <w:r>
        <w:t xml:space="preserve">    </w:t>
      </w:r>
      <w:proofErr w:type="spellStart"/>
      <w:r>
        <w:t>пф</w:t>
      </w:r>
      <w:proofErr w:type="gramStart"/>
      <w:r>
        <w:t>.Ф</w:t>
      </w:r>
      <w:proofErr w:type="gramEnd"/>
      <w:r>
        <w:t>ИО_клиента</w:t>
      </w:r>
      <w:proofErr w:type="spellEnd"/>
      <w:r>
        <w:t xml:space="preserve"> =</w:t>
      </w:r>
      <w:proofErr w:type="spellStart"/>
      <w:r>
        <w:t>udm</w:t>
      </w:r>
      <w:proofErr w:type="spellEnd"/>
      <w:r>
        <w:t>:(ТЕКСТ(</w:t>
      </w:r>
      <w:proofErr w:type="spellStart"/>
      <w:r>
        <w:t>Клиент</w:t>
      </w:r>
      <w:proofErr w:type="gramStart"/>
      <w:r>
        <w:t>.И</w:t>
      </w:r>
      <w:proofErr w:type="gramEnd"/>
      <w:r>
        <w:t>мя</w:t>
      </w:r>
      <w:proofErr w:type="spellEnd"/>
      <w:r>
        <w:t>)+' '+ ТЕКСТ(</w:t>
      </w:r>
      <w:proofErr w:type="spellStart"/>
      <w:r>
        <w:t>Клиент.Фамилия</w:t>
      </w:r>
      <w:proofErr w:type="spellEnd"/>
      <w:r>
        <w:t>)+' '+ ТЕКСТ(</w:t>
      </w:r>
      <w:proofErr w:type="spellStart"/>
      <w:r>
        <w:t>Клиент.Отчество</w:t>
      </w:r>
      <w:proofErr w:type="spellEnd"/>
      <w:r>
        <w:t>));</w:t>
      </w:r>
    </w:p>
    <w:p w:rsidR="0039465E" w:rsidRDefault="00AE2C32">
      <w:pPr>
        <w:pStyle w:val="HTML0"/>
        <w:divId w:val="173964441"/>
      </w:pPr>
      <w:r>
        <w:t xml:space="preserve">    </w:t>
      </w:r>
      <w:proofErr w:type="spellStart"/>
      <w:r>
        <w:t>пф</w:t>
      </w:r>
      <w:proofErr w:type="gramStart"/>
      <w:r>
        <w:t>.Д</w:t>
      </w:r>
      <w:proofErr w:type="gramEnd"/>
      <w:r>
        <w:t>ата_время</w:t>
      </w:r>
      <w:proofErr w:type="spellEnd"/>
      <w:r>
        <w:t xml:space="preserve"> = </w:t>
      </w:r>
      <w:proofErr w:type="spellStart"/>
      <w:r>
        <w:t>udm</w:t>
      </w:r>
      <w:proofErr w:type="spellEnd"/>
      <w:r>
        <w:t>:(СЕЙЧАС());</w:t>
      </w:r>
    </w:p>
    <w:p w:rsidR="0039465E" w:rsidRDefault="00AE2C32">
      <w:pPr>
        <w:pStyle w:val="HTML0"/>
        <w:divId w:val="173964441"/>
      </w:pPr>
      <w:r>
        <w:t xml:space="preserve">    </w:t>
      </w:r>
      <w:proofErr w:type="spellStart"/>
      <w:r>
        <w:t>пф</w:t>
      </w:r>
      <w:proofErr w:type="gramStart"/>
      <w:r>
        <w:t>.П</w:t>
      </w:r>
      <w:proofErr w:type="gramEnd"/>
      <w:r>
        <w:t>ретензия</w:t>
      </w:r>
      <w:proofErr w:type="spellEnd"/>
      <w:r>
        <w:t xml:space="preserve"> = </w:t>
      </w:r>
      <w:proofErr w:type="spellStart"/>
      <w:r>
        <w:t>udm</w:t>
      </w:r>
      <w:proofErr w:type="spellEnd"/>
      <w:r>
        <w:t>:(ОТЧЕ</w:t>
      </w:r>
      <w:proofErr w:type="gramStart"/>
      <w:r>
        <w:t>Т(</w:t>
      </w:r>
      <w:proofErr w:type="gramEnd"/>
      <w:r>
        <w:t>"Основной._</w:t>
      </w:r>
      <w:proofErr w:type="spellStart"/>
      <w:r>
        <w:t>ПоУмолчанию.Отчет_по_клиентам</w:t>
      </w:r>
      <w:proofErr w:type="spellEnd"/>
      <w:r>
        <w:t>", Клиент, "PDF")); // P.S. На 10 строке скрипта путь до указанного шаблона скорее всего будет лежать по пути: "</w:t>
      </w:r>
      <w:proofErr w:type="spellStart"/>
      <w:r>
        <w:t>Основной.Шаблоны.Отчет_по_клиентам</w:t>
      </w:r>
      <w:proofErr w:type="spellEnd"/>
      <w:r>
        <w:t>"</w:t>
      </w:r>
    </w:p>
    <w:p w:rsidR="0039465E" w:rsidRDefault="00AE2C32">
      <w:pPr>
        <w:pStyle w:val="HTML0"/>
        <w:divId w:val="173964441"/>
      </w:pPr>
      <w:r>
        <w:t xml:space="preserve">    </w:t>
      </w:r>
      <w:proofErr w:type="spellStart"/>
      <w:r>
        <w:t>udm</w:t>
      </w:r>
      <w:proofErr w:type="spellEnd"/>
      <w:r>
        <w:t>:(</w:t>
      </w:r>
      <w:proofErr w:type="spellStart"/>
      <w:r>
        <w:t>Печатная_форма</w:t>
      </w:r>
      <w:proofErr w:type="spellEnd"/>
      <w:proofErr w:type="gramStart"/>
      <w:r>
        <w:t xml:space="preserve"> :</w:t>
      </w:r>
      <w:proofErr w:type="gramEnd"/>
      <w:r>
        <w:t>=</w:t>
      </w:r>
      <w:proofErr w:type="spellStart"/>
      <w:r>
        <w:t>js:Основной</w:t>
      </w:r>
      <w:proofErr w:type="gramStart"/>
      <w:r>
        <w:t>:П</w:t>
      </w:r>
      <w:proofErr w:type="gramEnd"/>
      <w:r>
        <w:t>ечатная_форма_претензии</w:t>
      </w:r>
      <w:proofErr w:type="spellEnd"/>
      <w:r>
        <w:t>(</w:t>
      </w:r>
      <w:proofErr w:type="spellStart"/>
      <w:r>
        <w:t>пф</w:t>
      </w:r>
      <w:proofErr w:type="spellEnd"/>
      <w:r>
        <w:t>));</w:t>
      </w:r>
    </w:p>
    <w:p w:rsidR="0039465E" w:rsidRDefault="00AE2C32">
      <w:pPr>
        <w:pStyle w:val="HTML0"/>
        <w:divId w:val="173964441"/>
      </w:pPr>
      <w:r>
        <w:t>}</w:t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Условный переход к "Просмотр печатной формы"</w:t>
      </w:r>
    </w:p>
    <w:p w:rsidR="0039465E" w:rsidRDefault="00AE2C32">
      <w:pPr>
        <w:numPr>
          <w:ilvl w:val="0"/>
          <w:numId w:val="40"/>
        </w:numPr>
        <w:spacing w:before="100" w:beforeAutospacing="1" w:after="100" w:afterAutospacing="1"/>
        <w:rPr>
          <w:rFonts w:eastAsia="Times New Roman"/>
          <w:lang w:val="en-US"/>
        </w:rPr>
      </w:pPr>
      <w:r>
        <w:rPr>
          <w:rFonts w:eastAsia="Times New Roman"/>
          <w:lang w:val="en-US"/>
        </w:rPr>
        <w:t>Condition Expression (string) -</w:t>
      </w:r>
      <w:r>
        <w:rPr>
          <w:rStyle w:val="HTML"/>
          <w:lang w:val="en-US"/>
        </w:rPr>
        <w:t xml:space="preserve"> </w:t>
      </w:r>
      <w:r>
        <w:rPr>
          <w:rStyle w:val="a6"/>
          <w:rFonts w:ascii="Courier New" w:hAnsi="Courier New" w:cs="Courier New"/>
          <w:sz w:val="20"/>
          <w:szCs w:val="20"/>
        </w:rPr>
        <w:t>Результат</w:t>
      </w:r>
      <w:r>
        <w:rPr>
          <w:rStyle w:val="a6"/>
          <w:rFonts w:ascii="Courier New" w:hAnsi="Courier New" w:cs="Courier New"/>
          <w:sz w:val="20"/>
          <w:szCs w:val="20"/>
          <w:lang w:val="en-US"/>
        </w:rPr>
        <w:t xml:space="preserve"> = '</w:t>
      </w:r>
      <w:r>
        <w:rPr>
          <w:rStyle w:val="a6"/>
          <w:rFonts w:ascii="Courier New" w:hAnsi="Courier New" w:cs="Courier New"/>
          <w:sz w:val="20"/>
          <w:szCs w:val="20"/>
        </w:rPr>
        <w:t>Печатная</w:t>
      </w:r>
      <w:r>
        <w:rPr>
          <w:rStyle w:val="a6"/>
          <w:rFonts w:ascii="Courier New" w:hAnsi="Courier New" w:cs="Courier New"/>
          <w:sz w:val="20"/>
          <w:szCs w:val="20"/>
          <w:lang w:val="en-US"/>
        </w:rPr>
        <w:t xml:space="preserve"> </w:t>
      </w:r>
      <w:r>
        <w:rPr>
          <w:rStyle w:val="a6"/>
          <w:rFonts w:ascii="Courier New" w:hAnsi="Courier New" w:cs="Courier New"/>
          <w:sz w:val="20"/>
          <w:szCs w:val="20"/>
        </w:rPr>
        <w:t>форма</w:t>
      </w:r>
      <w:r>
        <w:rPr>
          <w:rStyle w:val="a6"/>
          <w:rFonts w:ascii="Courier New" w:hAnsi="Courier New" w:cs="Courier New"/>
          <w:sz w:val="20"/>
          <w:szCs w:val="20"/>
          <w:lang w:val="en-US"/>
        </w:rPr>
        <w:t>'</w:t>
      </w:r>
      <w:r>
        <w:rPr>
          <w:rStyle w:val="HTML"/>
          <w:lang w:val="en-US"/>
        </w:rPr>
        <w:t xml:space="preserve"> </w:t>
      </w:r>
    </w:p>
    <w:p w:rsidR="0039465E" w:rsidRDefault="00AE2C32">
      <w:pPr>
        <w:numPr>
          <w:ilvl w:val="0"/>
          <w:numId w:val="40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Печатная форма</w:t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4457700" cy="1828800"/>
            <wp:effectExtent l="0" t="0" r="0" b="0"/>
            <wp:docPr id="63" name="Рисунок 42" descr="063d4157b5e1adc5aed7031fea75b0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 descr="063d4157b5e1adc5aed7031fea75b0a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Блок формы «Просмотр печатной формы»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этой формы установлены следующие свойства:</w:t>
      </w:r>
    </w:p>
    <w:p w:rsidR="0039465E" w:rsidRDefault="00AE2C32">
      <w:pPr>
        <w:numPr>
          <w:ilvl w:val="0"/>
          <w:numId w:val="41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Просмотр печатной формы.</w:t>
      </w:r>
    </w:p>
    <w:p w:rsidR="0039465E" w:rsidRDefault="00AE2C32">
      <w:pPr>
        <w:numPr>
          <w:ilvl w:val="0"/>
          <w:numId w:val="41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Роль исполнителя (</w:t>
      </w:r>
      <w:proofErr w:type="spellStart"/>
      <w:r>
        <w:rPr>
          <w:rFonts w:eastAsia="Times New Roman"/>
        </w:rPr>
        <w:t>string</w:t>
      </w:r>
      <w:proofErr w:type="spellEnd"/>
      <w:r>
        <w:rPr>
          <w:rFonts w:eastAsia="Times New Roman"/>
        </w:rPr>
        <w:t>) – Все (или возможно установить требующуюся нам роль, например Оператор).</w:t>
      </w:r>
    </w:p>
    <w:p w:rsidR="0039465E" w:rsidRDefault="00AE2C32">
      <w:pPr>
        <w:numPr>
          <w:ilvl w:val="0"/>
          <w:numId w:val="41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Форма (</w:t>
      </w:r>
      <w:proofErr w:type="spellStart"/>
      <w:r>
        <w:rPr>
          <w:rFonts w:eastAsia="Times New Roman"/>
        </w:rPr>
        <w:t>text</w:t>
      </w:r>
      <w:proofErr w:type="spellEnd"/>
      <w:r>
        <w:rPr>
          <w:rFonts w:eastAsia="Times New Roman"/>
        </w:rPr>
        <w:t>) - выбрана форма «</w:t>
      </w:r>
      <w:proofErr w:type="spellStart"/>
      <w:r>
        <w:rPr>
          <w:rFonts w:eastAsia="Times New Roman"/>
        </w:rPr>
        <w:t>Просмотр_формы_претензии</w:t>
      </w:r>
      <w:proofErr w:type="spellEnd"/>
      <w:r>
        <w:rPr>
          <w:rFonts w:eastAsia="Times New Roman"/>
        </w:rPr>
        <w:t>».</w:t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4457700" cy="3933825"/>
            <wp:effectExtent l="0" t="0" r="0" b="9525"/>
            <wp:docPr id="64" name="Рисунок 43" descr="72fde007966a854a04376323903050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 descr="72fde007966a854a043763239030501b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numPr>
          <w:ilvl w:val="0"/>
          <w:numId w:val="41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Начальное значение формы “Просмотр печатной формы”:</w:t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2828925" cy="1066800"/>
            <wp:effectExtent l="0" t="0" r="9525" b="0"/>
            <wp:docPr id="65" name="Рисунок 44" descr="7dd5dcce56006a40449b5970e6b7da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 descr="7dd5dcce56006a40449b5970e6b7da7a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Переход к блоку «Завершение».</w:t>
      </w:r>
    </w:p>
    <w:p w:rsidR="0039465E" w:rsidRDefault="00AE2C32">
      <w:pPr>
        <w:numPr>
          <w:ilvl w:val="0"/>
          <w:numId w:val="42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Condition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Type</w:t>
      </w:r>
      <w:proofErr w:type="spellEnd"/>
      <w:r>
        <w:rPr>
          <w:rFonts w:eastAsia="Times New Roman"/>
        </w:rPr>
        <w:t xml:space="preserve"> - </w:t>
      </w:r>
      <w:proofErr w:type="spellStart"/>
      <w:r>
        <w:rPr>
          <w:rFonts w:eastAsia="Times New Roman"/>
        </w:rPr>
        <w:t>Default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Flow</w:t>
      </w:r>
      <w:proofErr w:type="spellEnd"/>
    </w:p>
    <w:p w:rsidR="0039465E" w:rsidRDefault="00AE2C32">
      <w:pPr>
        <w:numPr>
          <w:ilvl w:val="0"/>
          <w:numId w:val="42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Имя - Завершить</w:t>
      </w:r>
      <w:r>
        <w:rPr>
          <w:rFonts w:eastAsia="Times New Roman"/>
        </w:rPr>
        <w:br/>
      </w:r>
      <w:r>
        <w:rPr>
          <w:rFonts w:eastAsia="Times New Roman"/>
          <w:noProof/>
        </w:rPr>
        <w:drawing>
          <wp:inline distT="0" distB="0" distL="0" distR="0">
            <wp:extent cx="4457700" cy="2257425"/>
            <wp:effectExtent l="0" t="0" r="0" b="9525"/>
            <wp:docPr id="66" name="Рисунок 45" descr="b6f5c924ea065a4a8ace2c743d9dc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 descr="b6f5c924ea065a4a8ace2c743d9dc688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Завершающее событие «Завершение».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Как и любой конечный процесс, «Входящий звонок» заканчивается завершающим событием.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Используются все свойства по умолчанию.</w:t>
      </w:r>
    </w:p>
    <w:p w:rsidR="0039465E" w:rsidRDefault="00AE2C32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38" w:name="_Toc150857797"/>
      <w:r>
        <w:rPr>
          <w:rFonts w:eastAsia="Times New Roman"/>
        </w:rPr>
        <w:t>Наполнение форм</w:t>
      </w:r>
      <w:bookmarkEnd w:id="38"/>
    </w:p>
    <w:p w:rsidR="0039465E" w:rsidRDefault="00482F3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830947718"/>
        <w:rPr>
          <w:color w:val="000080"/>
        </w:rPr>
      </w:pPr>
      <w:hyperlink r:id="rId67" w:anchor="1.3.13:0:0:user_guide/form_builder.html:0:ru" w:history="1">
        <w:r w:rsidR="00AE2C32">
          <w:rPr>
            <w:rStyle w:val="a3"/>
          </w:rPr>
          <w:t>https://doc.caseplatform.tech/#1.3.13:0:0:user_guide/form_builder.html:0:ru</w:t>
        </w:r>
      </w:hyperlink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830947718"/>
        <w:rPr>
          <w:color w:val="000080"/>
        </w:rPr>
      </w:pPr>
      <w:r>
        <w:rPr>
          <w:color w:val="000000"/>
        </w:rPr>
        <w:t>Форма</w:t>
      </w:r>
      <w:r>
        <w:t xml:space="preserve"> </w:t>
      </w:r>
      <w:r>
        <w:rPr>
          <w:color w:val="000000"/>
        </w:rPr>
        <w:t xml:space="preserve"> - объект, используемый в процессе для взаимодействия с пользователями приложений. Фактически формы формируют интерфейс приложения.  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color w:val="000000"/>
        </w:rPr>
        <w:t xml:space="preserve">В приложении будут использоваться несколько форм для разных процессов. 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color w:val="000000"/>
        </w:rPr>
        <w:t xml:space="preserve">Для процесса Главный </w:t>
      </w:r>
    </w:p>
    <w:p w:rsidR="0039465E" w:rsidRDefault="00AE2C32">
      <w:pPr>
        <w:numPr>
          <w:ilvl w:val="0"/>
          <w:numId w:val="4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Форма_оператора</w:t>
      </w:r>
      <w:proofErr w:type="spellEnd"/>
      <w:r>
        <w:rPr>
          <w:rFonts w:eastAsia="Times New Roman"/>
        </w:rPr>
        <w:t xml:space="preserve"> – для отображения сгенерированных (в нашем случае) звонков.</w:t>
      </w:r>
    </w:p>
    <w:p w:rsidR="0039465E" w:rsidRDefault="00AE2C32">
      <w:pPr>
        <w:numPr>
          <w:ilvl w:val="0"/>
          <w:numId w:val="43"/>
        </w:numPr>
        <w:spacing w:before="100" w:beforeAutospacing="1" w:after="100" w:afterAutospacing="1"/>
        <w:rPr>
          <w:rFonts w:eastAsia="Times New Roman"/>
        </w:rPr>
      </w:pPr>
      <w:r>
        <w:rPr>
          <w:rStyle w:val="a6"/>
          <w:rFonts w:eastAsia="Times New Roman"/>
        </w:rPr>
        <w:t>БП</w:t>
      </w:r>
      <w:r>
        <w:rPr>
          <w:rFonts w:eastAsia="Times New Roman"/>
        </w:rPr>
        <w:t xml:space="preserve"> – отображает формы процесса «входящий звонок», использует </w:t>
      </w:r>
      <w:proofErr w:type="spellStart"/>
      <w:r>
        <w:rPr>
          <w:rFonts w:eastAsia="Times New Roman"/>
        </w:rPr>
        <w:t>виджет</w:t>
      </w:r>
      <w:proofErr w:type="spellEnd"/>
      <w:r>
        <w:rPr>
          <w:rFonts w:eastAsia="Times New Roman"/>
        </w:rPr>
        <w:t xml:space="preserve"> «Окно процесса».</w:t>
      </w:r>
    </w:p>
    <w:p w:rsidR="0039465E" w:rsidRDefault="00AE2C32">
      <w:pPr>
        <w:numPr>
          <w:ilvl w:val="0"/>
          <w:numId w:val="43"/>
        </w:numPr>
        <w:spacing w:before="100" w:beforeAutospacing="1" w:after="100" w:afterAutospacing="1"/>
        <w:rPr>
          <w:rFonts w:eastAsia="Times New Roman"/>
        </w:rPr>
      </w:pPr>
      <w:r>
        <w:rPr>
          <w:rStyle w:val="a6"/>
          <w:rFonts w:eastAsia="Times New Roman"/>
        </w:rPr>
        <w:t xml:space="preserve">Конец </w:t>
      </w:r>
      <w:r>
        <w:rPr>
          <w:rFonts w:eastAsia="Times New Roman"/>
        </w:rPr>
        <w:t>– для вывода информации о завершении процесса</w:t>
      </w:r>
    </w:p>
    <w:p w:rsidR="0039465E" w:rsidRDefault="00AE2C32">
      <w:pPr>
        <w:numPr>
          <w:ilvl w:val="0"/>
          <w:numId w:val="4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Просмотр_отчетов</w:t>
      </w:r>
      <w:proofErr w:type="spellEnd"/>
      <w:r>
        <w:rPr>
          <w:rFonts w:eastAsia="Times New Roman"/>
        </w:rPr>
        <w:t xml:space="preserve"> – для просмотра отчетов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процесса Входящий звонок</w:t>
      </w:r>
    </w:p>
    <w:p w:rsidR="0039465E" w:rsidRDefault="00AE2C32">
      <w:pPr>
        <w:numPr>
          <w:ilvl w:val="0"/>
          <w:numId w:val="44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Поиск_клиента</w:t>
      </w:r>
      <w:proofErr w:type="spellEnd"/>
      <w:r>
        <w:rPr>
          <w:rFonts w:eastAsia="Times New Roman"/>
        </w:rPr>
        <w:t xml:space="preserve"> – для поиска клиентов в БД</w:t>
      </w:r>
    </w:p>
    <w:p w:rsidR="0039465E" w:rsidRDefault="00AE2C32">
      <w:pPr>
        <w:numPr>
          <w:ilvl w:val="0"/>
          <w:numId w:val="44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Создание_нового_клиента</w:t>
      </w:r>
      <w:proofErr w:type="spellEnd"/>
      <w:r>
        <w:rPr>
          <w:rFonts w:eastAsia="Times New Roman"/>
        </w:rPr>
        <w:t xml:space="preserve"> – для заведения клиента в базу</w:t>
      </w:r>
    </w:p>
    <w:p w:rsidR="0039465E" w:rsidRDefault="00AE2C32">
      <w:pPr>
        <w:numPr>
          <w:ilvl w:val="0"/>
          <w:numId w:val="44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Заполнение_данных_претензии</w:t>
      </w:r>
      <w:proofErr w:type="spellEnd"/>
      <w:r>
        <w:rPr>
          <w:rFonts w:eastAsia="Times New Roman"/>
        </w:rPr>
        <w:t xml:space="preserve"> – для заполнения данных претензии</w:t>
      </w:r>
    </w:p>
    <w:p w:rsidR="0039465E" w:rsidRDefault="00AE2C32">
      <w:pPr>
        <w:numPr>
          <w:ilvl w:val="0"/>
          <w:numId w:val="44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Заключение_ответственного_исполнителя</w:t>
      </w:r>
      <w:proofErr w:type="spellEnd"/>
      <w:r>
        <w:rPr>
          <w:rFonts w:eastAsia="Times New Roman"/>
        </w:rPr>
        <w:t xml:space="preserve"> – для ввода заключения исполнителя.</w:t>
      </w:r>
    </w:p>
    <w:p w:rsidR="0039465E" w:rsidRDefault="00AE2C32">
      <w:pPr>
        <w:numPr>
          <w:ilvl w:val="0"/>
          <w:numId w:val="44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eastAsia="Times New Roman"/>
        </w:rPr>
        <w:t>Просмотр_печатной_формы</w:t>
      </w:r>
      <w:proofErr w:type="spellEnd"/>
      <w:r>
        <w:rPr>
          <w:rFonts w:eastAsia="Times New Roman"/>
        </w:rPr>
        <w:t xml:space="preserve"> – для просмотра печатной формы претензии</w:t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39" w:name="_Toc150857798"/>
      <w:r>
        <w:rPr>
          <w:rFonts w:eastAsia="Times New Roman"/>
        </w:rPr>
        <w:t>Форма "</w:t>
      </w:r>
      <w:proofErr w:type="spellStart"/>
      <w:r>
        <w:rPr>
          <w:rFonts w:eastAsia="Times New Roman"/>
        </w:rPr>
        <w:t>Форма_оператора</w:t>
      </w:r>
      <w:proofErr w:type="spellEnd"/>
      <w:r>
        <w:rPr>
          <w:rFonts w:eastAsia="Times New Roman"/>
        </w:rPr>
        <w:t>"</w:t>
      </w:r>
      <w:bookmarkEnd w:id="39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color w:val="000000"/>
        </w:rPr>
        <w:t>Используется в процессе «Главный» для отображения сгенерированных (в нашем случае) звонков.</w:t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40" w:name="_Toc150857799"/>
      <w:r>
        <w:rPr>
          <w:rFonts w:eastAsia="Times New Roman"/>
          <w:color w:val="000000"/>
        </w:rPr>
        <w:t>Настройка атрибутов формы</w:t>
      </w:r>
      <w:bookmarkEnd w:id="40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311"/>
        <w:gridCol w:w="1069"/>
        <w:gridCol w:w="871"/>
      </w:tblGrid>
      <w:tr w:rsidR="0039465E">
        <w:trPr>
          <w:divId w:val="175724592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175724592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  <w:tr w:rsidR="0039465E">
        <w:trPr>
          <w:divId w:val="175724592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Активная_претензия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41" w:name="_Toc150857800"/>
      <w:r>
        <w:rPr>
          <w:rFonts w:eastAsia="Times New Roman"/>
          <w:color w:val="000000"/>
        </w:rPr>
        <w:t>Настройка элементов</w:t>
      </w:r>
      <w:bookmarkEnd w:id="41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Используются элементы:</w:t>
      </w:r>
    </w:p>
    <w:p w:rsidR="0039465E" w:rsidRDefault="00AE2C32">
      <w:pPr>
        <w:numPr>
          <w:ilvl w:val="0"/>
          <w:numId w:val="45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Таблица_Входящие_звонки</w:t>
      </w:r>
      <w:proofErr w:type="spellEnd"/>
      <w:r>
        <w:rPr>
          <w:rFonts w:eastAsia="Times New Roman"/>
        </w:rPr>
        <w:t>;</w:t>
      </w:r>
    </w:p>
    <w:p w:rsidR="0039465E" w:rsidRDefault="00AE2C32">
      <w:pPr>
        <w:numPr>
          <w:ilvl w:val="0"/>
          <w:numId w:val="45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Кнопка_Принять_звонок</w:t>
      </w:r>
      <w:proofErr w:type="spellEnd"/>
      <w:r>
        <w:rPr>
          <w:rFonts w:eastAsia="Times New Roman"/>
        </w:rPr>
        <w:t xml:space="preserve"> (как действие внутри </w:t>
      </w:r>
      <w:proofErr w:type="spellStart"/>
      <w:r>
        <w:rPr>
          <w:rFonts w:eastAsia="Times New Roman"/>
        </w:rPr>
        <w:t>Таблица_Входящие_звонки</w:t>
      </w:r>
      <w:proofErr w:type="spellEnd"/>
      <w:r>
        <w:rPr>
          <w:rFonts w:eastAsia="Times New Roman"/>
        </w:rPr>
        <w:t>);</w:t>
      </w:r>
    </w:p>
    <w:p w:rsidR="0039465E" w:rsidRDefault="00AE2C32">
      <w:pPr>
        <w:numPr>
          <w:ilvl w:val="0"/>
          <w:numId w:val="45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Кнопка_Обновить</w:t>
      </w:r>
      <w:proofErr w:type="spellEnd"/>
    </w:p>
    <w:p w:rsidR="0039465E" w:rsidRDefault="00AE2C32">
      <w:pPr>
        <w:numPr>
          <w:ilvl w:val="0"/>
          <w:numId w:val="45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Кнопка_Отчеты</w:t>
      </w:r>
      <w:proofErr w:type="spellEnd"/>
      <w:r>
        <w:rPr>
          <w:rFonts w:eastAsia="Times New Roman"/>
        </w:rPr>
        <w:t>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Общий вид результата: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4467225" cy="1476375"/>
            <wp:effectExtent l="0" t="0" r="9525" b="9525"/>
            <wp:docPr id="67" name="Рисунок 46" descr="f0e0eaf8be6174a9abb89e4a915bae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 descr="f0e0eaf8be6174a9abb89e4a915bae2d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 xml:space="preserve">Элемент </w:t>
      </w:r>
      <w:proofErr w:type="spellStart"/>
      <w:r>
        <w:rPr>
          <w:rFonts w:eastAsia="Times New Roman"/>
        </w:rPr>
        <w:t>Таблица_Входящие_звонки</w:t>
      </w:r>
      <w:proofErr w:type="spellEnd"/>
    </w:p>
    <w:tbl>
      <w:tblPr>
        <w:tblW w:w="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11"/>
        <w:gridCol w:w="7887"/>
      </w:tblGrid>
      <w:tr w:rsidR="0039465E">
        <w:trPr>
          <w:divId w:val="1133521246"/>
          <w:cantSplit/>
          <w:tblHeader/>
        </w:trPr>
        <w:tc>
          <w:tcPr>
            <w:tcW w:w="23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7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133521246"/>
          <w:cantSplit/>
        </w:trPr>
        <w:tc>
          <w:tcPr>
            <w:tcW w:w="23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7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Входящие звонки</w:t>
            </w:r>
          </w:p>
        </w:tc>
      </w:tr>
      <w:tr w:rsidR="0039465E">
        <w:trPr>
          <w:divId w:val="1133521246"/>
          <w:cantSplit/>
        </w:trPr>
        <w:tc>
          <w:tcPr>
            <w:tcW w:w="23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Дополняемый</w:t>
            </w:r>
          </w:p>
        </w:tc>
        <w:tc>
          <w:tcPr>
            <w:tcW w:w="7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>
        <w:trPr>
          <w:divId w:val="1133521246"/>
          <w:cantSplit/>
        </w:trPr>
        <w:tc>
          <w:tcPr>
            <w:tcW w:w="23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Тип_объекта</w:t>
            </w:r>
            <w:proofErr w:type="spellEnd"/>
          </w:p>
        </w:tc>
        <w:tc>
          <w:tcPr>
            <w:tcW w:w="7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39465E"/>
        </w:tc>
      </w:tr>
      <w:tr w:rsidR="0039465E">
        <w:trPr>
          <w:divId w:val="1133521246"/>
          <w:cantSplit/>
        </w:trPr>
        <w:tc>
          <w:tcPr>
            <w:tcW w:w="23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Коллекция объектов</w:t>
            </w:r>
          </w:p>
        </w:tc>
        <w:tc>
          <w:tcPr>
            <w:tcW w:w="7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Система.Основной.Процессы.$процессы.Входящий_звонок.$экземплярыпроцессов.$потоки.$экземплярформы</w:t>
            </w:r>
          </w:p>
        </w:tc>
      </w:tr>
      <w:tr w:rsidR="0039465E">
        <w:trPr>
          <w:divId w:val="1133521246"/>
          <w:cantSplit/>
        </w:trPr>
        <w:tc>
          <w:tcPr>
            <w:tcW w:w="23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Колонки</w:t>
            </w:r>
          </w:p>
        </w:tc>
        <w:tc>
          <w:tcPr>
            <w:tcW w:w="7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tbl>
            <w:tblPr>
              <w:tblW w:w="0" w:type="auto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111"/>
              <w:gridCol w:w="3751"/>
            </w:tblGrid>
            <w:tr w:rsidR="0039465E">
              <w:trPr>
                <w:divId w:val="730663814"/>
                <w:cantSplit/>
              </w:trPr>
              <w:tc>
                <w:tcPr>
                  <w:tcW w:w="111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Номер</w:t>
                  </w:r>
                </w:p>
              </w:tc>
              <w:tc>
                <w:tcPr>
                  <w:tcW w:w="375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строка.$</w:t>
                  </w:r>
                  <w:proofErr w:type="spellStart"/>
                  <w:r>
                    <w:rPr>
                      <w:rStyle w:val="HTML"/>
                    </w:rPr>
                    <w:t>объект.Номер</w:t>
                  </w:r>
                  <w:proofErr w:type="spellEnd"/>
                </w:p>
              </w:tc>
            </w:tr>
            <w:tr w:rsidR="0039465E">
              <w:trPr>
                <w:divId w:val="730663814"/>
                <w:cantSplit/>
              </w:trPr>
              <w:tc>
                <w:tcPr>
                  <w:tcW w:w="111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Фамилия</w:t>
                  </w:r>
                </w:p>
              </w:tc>
              <w:tc>
                <w:tcPr>
                  <w:tcW w:w="375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строка.$</w:t>
                  </w:r>
                  <w:proofErr w:type="spellStart"/>
                  <w:r>
                    <w:rPr>
                      <w:rStyle w:val="HTML"/>
                    </w:rPr>
                    <w:t>объект.Клиент.Фамилия</w:t>
                  </w:r>
                  <w:proofErr w:type="spellEnd"/>
                </w:p>
              </w:tc>
            </w:tr>
            <w:tr w:rsidR="0039465E">
              <w:trPr>
                <w:divId w:val="730663814"/>
                <w:cantSplit/>
              </w:trPr>
              <w:tc>
                <w:tcPr>
                  <w:tcW w:w="111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Имя</w:t>
                  </w:r>
                </w:p>
              </w:tc>
              <w:tc>
                <w:tcPr>
                  <w:tcW w:w="375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строка.$</w:t>
                  </w:r>
                  <w:proofErr w:type="spellStart"/>
                  <w:r>
                    <w:rPr>
                      <w:rStyle w:val="HTML"/>
                    </w:rPr>
                    <w:t>объект.Клиент.Имя</w:t>
                  </w:r>
                  <w:proofErr w:type="spellEnd"/>
                </w:p>
              </w:tc>
            </w:tr>
            <w:tr w:rsidR="0039465E">
              <w:trPr>
                <w:divId w:val="730663814"/>
                <w:cantSplit/>
              </w:trPr>
              <w:tc>
                <w:tcPr>
                  <w:tcW w:w="111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Отчество</w:t>
                  </w:r>
                </w:p>
              </w:tc>
              <w:tc>
                <w:tcPr>
                  <w:tcW w:w="375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строка.$</w:t>
                  </w:r>
                  <w:proofErr w:type="spellStart"/>
                  <w:r>
                    <w:rPr>
                      <w:rStyle w:val="HTML"/>
                    </w:rPr>
                    <w:t>объект.Клиент.Отчество</w:t>
                  </w:r>
                  <w:proofErr w:type="spellEnd"/>
                </w:p>
              </w:tc>
            </w:tr>
          </w:tbl>
          <w:p w:rsidR="0039465E" w:rsidRDefault="0039465E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39465E">
        <w:trPr>
          <w:divId w:val="1133521246"/>
          <w:cantSplit/>
        </w:trPr>
        <w:tc>
          <w:tcPr>
            <w:tcW w:w="23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7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Активная_претензия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1133521246"/>
          <w:cantSplit/>
        </w:trPr>
        <w:tc>
          <w:tcPr>
            <w:tcW w:w="23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Выбранное_значение</w:t>
            </w:r>
            <w:proofErr w:type="spellEnd"/>
          </w:p>
        </w:tc>
        <w:tc>
          <w:tcPr>
            <w:tcW w:w="7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строка.идэкземплярапроцесса</w:t>
            </w:r>
            <w:proofErr w:type="spellEnd"/>
          </w:p>
        </w:tc>
      </w:tr>
      <w:tr w:rsidR="0039465E">
        <w:trPr>
          <w:divId w:val="1133521246"/>
          <w:cantSplit/>
        </w:trPr>
        <w:tc>
          <w:tcPr>
            <w:tcW w:w="23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Действия</w:t>
            </w:r>
          </w:p>
        </w:tc>
        <w:tc>
          <w:tcPr>
            <w:tcW w:w="7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tbl>
            <w:tblPr>
              <w:tblW w:w="0" w:type="auto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35"/>
              <w:gridCol w:w="1563"/>
            </w:tblGrid>
            <w:tr w:rsidR="0039465E">
              <w:trPr>
                <w:divId w:val="1650670903"/>
                <w:cantSplit/>
              </w:trPr>
              <w:tc>
                <w:tcPr>
                  <w:tcW w:w="223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a6"/>
                    </w:rPr>
                    <w:t>Название действия</w:t>
                  </w:r>
                </w:p>
              </w:tc>
              <w:tc>
                <w:tcPr>
                  <w:tcW w:w="156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a6"/>
                    </w:rPr>
                    <w:t>Цвет кнопки</w:t>
                  </w:r>
                </w:p>
              </w:tc>
            </w:tr>
            <w:tr w:rsidR="0039465E">
              <w:trPr>
                <w:divId w:val="1650670903"/>
                <w:cantSplit/>
              </w:trPr>
              <w:tc>
                <w:tcPr>
                  <w:tcW w:w="223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Принять звонок</w:t>
                  </w:r>
                </w:p>
              </w:tc>
              <w:tc>
                <w:tcPr>
                  <w:tcW w:w="156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Красный</w:t>
                  </w:r>
                </w:p>
              </w:tc>
            </w:tr>
          </w:tbl>
          <w:p w:rsidR="0039465E" w:rsidRDefault="0039465E">
            <w:pPr>
              <w:rPr>
                <w:rFonts w:eastAsia="Times New Roman"/>
                <w:sz w:val="20"/>
                <w:szCs w:val="20"/>
              </w:rPr>
            </w:pPr>
          </w:p>
        </w:tc>
      </w:tr>
    </w:tbl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Все остальные свойства этого и следующих элементов оставляем по умолчанию (серым цветом).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Некоторые пояснения:</w:t>
      </w:r>
    </w:p>
    <w:p w:rsidR="0039465E" w:rsidRDefault="00AE2C32">
      <w:pPr>
        <w:numPr>
          <w:ilvl w:val="0"/>
          <w:numId w:val="46"/>
        </w:numPr>
        <w:spacing w:before="100" w:beforeAutospacing="1" w:after="100" w:afterAutospacing="1"/>
        <w:rPr>
          <w:rFonts w:eastAsia="Times New Roman"/>
        </w:rPr>
      </w:pPr>
      <w:r>
        <w:rPr>
          <w:rStyle w:val="HTML"/>
          <w:b/>
          <w:bCs/>
        </w:rPr>
        <w:t>Система</w:t>
      </w:r>
      <w:proofErr w:type="gramStart"/>
      <w:r>
        <w:rPr>
          <w:rStyle w:val="HTML"/>
          <w:b/>
          <w:bCs/>
        </w:rPr>
        <w:t>.О</w:t>
      </w:r>
      <w:proofErr w:type="gramEnd"/>
      <w:r>
        <w:rPr>
          <w:rStyle w:val="HTML"/>
          <w:b/>
          <w:bCs/>
        </w:rPr>
        <w:t>сновной.Процессы.$процессы.Входящий_звонок.$экземплярыпроцессов.$потоки.$экземплярформы</w:t>
      </w:r>
      <w:r>
        <w:rPr>
          <w:rStyle w:val="a6"/>
          <w:rFonts w:eastAsia="Times New Roman"/>
        </w:rPr>
        <w:t xml:space="preserve"> </w:t>
      </w:r>
      <w:r>
        <w:rPr>
          <w:rFonts w:eastAsia="Times New Roman"/>
        </w:rPr>
        <w:t>– путь к объектам экземпляра процесса</w:t>
      </w:r>
    </w:p>
    <w:p w:rsidR="0039465E" w:rsidRDefault="00AE2C32">
      <w:pPr>
        <w:numPr>
          <w:ilvl w:val="0"/>
          <w:numId w:val="46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ascii="Courier New" w:hAnsi="Courier New" w:cs="Courier New"/>
          <w:sz w:val="20"/>
          <w:szCs w:val="20"/>
        </w:rPr>
        <w:t>строка</w:t>
      </w:r>
      <w:proofErr w:type="gramStart"/>
      <w:r>
        <w:rPr>
          <w:rStyle w:val="a6"/>
          <w:rFonts w:ascii="Courier New" w:hAnsi="Courier New" w:cs="Courier New"/>
          <w:sz w:val="20"/>
          <w:szCs w:val="20"/>
        </w:rPr>
        <w:t>.</w:t>
      </w:r>
      <w:proofErr w:type="gramEnd"/>
      <w:r>
        <w:rPr>
          <w:rStyle w:val="a6"/>
          <w:rFonts w:ascii="Courier New" w:hAnsi="Courier New" w:cs="Courier New"/>
          <w:sz w:val="20"/>
          <w:szCs w:val="20"/>
        </w:rPr>
        <w:t>$</w:t>
      </w:r>
      <w:proofErr w:type="gramStart"/>
      <w:r>
        <w:rPr>
          <w:rStyle w:val="a6"/>
          <w:rFonts w:ascii="Courier New" w:hAnsi="Courier New" w:cs="Courier New"/>
          <w:sz w:val="20"/>
          <w:szCs w:val="20"/>
        </w:rPr>
        <w:t>о</w:t>
      </w:r>
      <w:proofErr w:type="gramEnd"/>
      <w:r>
        <w:rPr>
          <w:rStyle w:val="a6"/>
          <w:rFonts w:ascii="Courier New" w:hAnsi="Courier New" w:cs="Courier New"/>
          <w:sz w:val="20"/>
          <w:szCs w:val="20"/>
        </w:rPr>
        <w:t>бъект</w:t>
      </w:r>
      <w:proofErr w:type="spellEnd"/>
      <w:r>
        <w:rPr>
          <w:rStyle w:val="HTML"/>
        </w:rPr>
        <w:t xml:space="preserve"> </w:t>
      </w:r>
      <w:r>
        <w:rPr>
          <w:rFonts w:eastAsia="Times New Roman"/>
        </w:rPr>
        <w:t>– объекты потока</w:t>
      </w:r>
    </w:p>
    <w:p w:rsidR="0039465E" w:rsidRDefault="00AE2C32">
      <w:pPr>
        <w:numPr>
          <w:ilvl w:val="0"/>
          <w:numId w:val="46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a6"/>
          <w:rFonts w:ascii="Courier New" w:hAnsi="Courier New" w:cs="Courier New"/>
          <w:sz w:val="20"/>
          <w:szCs w:val="20"/>
        </w:rPr>
        <w:t>строка</w:t>
      </w:r>
      <w:proofErr w:type="gramStart"/>
      <w:r>
        <w:rPr>
          <w:rStyle w:val="a6"/>
          <w:rFonts w:ascii="Courier New" w:hAnsi="Courier New" w:cs="Courier New"/>
          <w:sz w:val="20"/>
          <w:szCs w:val="20"/>
        </w:rPr>
        <w:t>.и</w:t>
      </w:r>
      <w:proofErr w:type="gramEnd"/>
      <w:r>
        <w:rPr>
          <w:rStyle w:val="a6"/>
          <w:rFonts w:ascii="Courier New" w:hAnsi="Courier New" w:cs="Courier New"/>
          <w:sz w:val="20"/>
          <w:szCs w:val="20"/>
        </w:rPr>
        <w:t>дэкземплярапроцесса</w:t>
      </w:r>
      <w:proofErr w:type="spellEnd"/>
      <w:r>
        <w:rPr>
          <w:rStyle w:val="HTML"/>
        </w:rPr>
        <w:t xml:space="preserve"> </w:t>
      </w:r>
      <w:r>
        <w:rPr>
          <w:rFonts w:eastAsia="Times New Roman"/>
        </w:rPr>
        <w:t xml:space="preserve">– </w:t>
      </w:r>
      <w:proofErr w:type="spellStart"/>
      <w:r>
        <w:rPr>
          <w:rFonts w:eastAsia="Times New Roman"/>
        </w:rPr>
        <w:t>id</w:t>
      </w:r>
      <w:proofErr w:type="spellEnd"/>
      <w:r>
        <w:rPr>
          <w:rFonts w:eastAsia="Times New Roman"/>
        </w:rPr>
        <w:t xml:space="preserve"> потока процесса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Таким образом, в таблице будут отображены значения  контекстных типов процесса «</w:t>
      </w:r>
      <w:proofErr w:type="spellStart"/>
      <w:r>
        <w:t>Входящий_звонок</w:t>
      </w:r>
      <w:proofErr w:type="spellEnd"/>
      <w:r>
        <w:t>».</w:t>
      </w:r>
      <w:r>
        <w:br/>
        <w:t>Чаще более правильным было бы «скормить» источнику данных некий атрибут формы и/или процесса, который в свою очередь настраивать при запуске процесса, но в данном случае нам нужно обновлять список входящих запросов «вживую», поэтому обращаемся напрямую к процессам.</w:t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 xml:space="preserve">Элемент </w:t>
      </w:r>
      <w:proofErr w:type="spellStart"/>
      <w:r>
        <w:rPr>
          <w:rFonts w:eastAsia="Times New Roman"/>
        </w:rPr>
        <w:t>Кнопка_Принять_звонок</w:t>
      </w:r>
      <w:proofErr w:type="spellEnd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Кнопка «Принять звонок» добавляется в закладке «Действия» свойства «Колонки».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4457700" cy="1371600"/>
            <wp:effectExtent l="0" t="0" r="0" b="0"/>
            <wp:docPr id="68" name="Рисунок 47" descr="5f974cdef4dd34ab7330ddbbb8bc16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 descr="5f974cdef4dd34ab7330ddbbb8bc16b7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Для работы этой кнопки создадим событие для таблицы </w:t>
      </w:r>
      <w:r>
        <w:rPr>
          <w:rStyle w:val="HTML"/>
        </w:rPr>
        <w:t>Нажатие на кнопку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2552700" cy="3124200"/>
            <wp:effectExtent l="0" t="0" r="0" b="0"/>
            <wp:docPr id="69" name="Рисунок 48" descr="131bbc1fbe1d29ce6390c9da4720d8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" descr="131bbc1fbe1d29ce6390c9da4720d80b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57450" cy="2371725"/>
            <wp:effectExtent l="0" t="0" r="0" b="9525"/>
            <wp:docPr id="70" name="Рисунок 49" descr="b036a219ee3b2981873272b805436c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 descr="b036a219ee3b2981873272b805436c1c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реализации возможности перехвата звонков, созданных другим пользователем нужно добавить ещё один блок сценарий (сервер) в сценарий нажатия на кнопку "Принять звонок".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Дополнительно: пользователю, у которого перехватили заявку, необходимо показать уведомление о перехвате. Дальнейшую работу с формой, ее элементами данный пользователь продолжить не может (скрыть или сделать недоступной всю форму).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2381250" cy="4352925"/>
            <wp:effectExtent l="0" t="0" r="0" b="9525"/>
            <wp:docPr id="71" name="Рисунок 50" descr="a395ca21dcd16e37d638fa1a2e4dab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0" descr="a395ca21dcd16e37d638fa1a2e4dab64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 сценарий-сервер нужно добавить следующий код: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420372450"/>
        <w:rPr>
          <w:rFonts w:eastAsia="Times New Roman"/>
        </w:rPr>
      </w:pPr>
      <w:r>
        <w:rPr>
          <w:rFonts w:eastAsia="Times New Roman"/>
          <w:b/>
          <w:bCs/>
        </w:rPr>
        <w:t>Сценарий (Сервер)</w:t>
      </w:r>
      <w:r>
        <w:rPr>
          <w:rFonts w:eastAsia="Times New Roman"/>
        </w:rPr>
        <w:t xml:space="preserve"> </w:t>
      </w:r>
    </w:p>
    <w:p w:rsidR="0039465E" w:rsidRDefault="00AE2C32">
      <w:pPr>
        <w:pStyle w:val="HTML0"/>
        <w:divId w:val="223224059"/>
      </w:pPr>
      <w:proofErr w:type="spellStart"/>
      <w:r>
        <w:t>udm</w:t>
      </w:r>
      <w:proofErr w:type="spellEnd"/>
      <w:r>
        <w:t>:(</w:t>
      </w:r>
      <w:proofErr w:type="spellStart"/>
      <w:r>
        <w:t>НайтиЭкземпляр</w:t>
      </w:r>
      <w:proofErr w:type="spellEnd"/>
      <w:r>
        <w:t>(</w:t>
      </w:r>
      <w:proofErr w:type="spellStart"/>
      <w:r>
        <w:t>Активная_претензия</w:t>
      </w:r>
      <w:proofErr w:type="spellEnd"/>
      <w:r>
        <w:t>).</w:t>
      </w:r>
      <w:proofErr w:type="spellStart"/>
      <w:r>
        <w:t>назначения</w:t>
      </w:r>
      <w:proofErr w:type="gramStart"/>
      <w:r>
        <w:t>.В</w:t>
      </w:r>
      <w:proofErr w:type="gramEnd"/>
      <w:r>
        <w:t>се</w:t>
      </w:r>
      <w:proofErr w:type="spellEnd"/>
      <w:r>
        <w:t xml:space="preserve"> := </w:t>
      </w:r>
    </w:p>
    <w:p w:rsidR="0039465E" w:rsidRDefault="00AE2C32">
      <w:pPr>
        <w:pStyle w:val="HTML0"/>
        <w:divId w:val="223224059"/>
      </w:pPr>
      <w:r>
        <w:t xml:space="preserve">    НАЙТИПОЛЬЗОВАТЕЛ</w:t>
      </w:r>
      <w:proofErr w:type="gramStart"/>
      <w:r>
        <w:t>Я(</w:t>
      </w:r>
      <w:proofErr w:type="gramEnd"/>
      <w:r>
        <w:t>ТЕКУЩИЙПОЛЬЗОВАТЕЛЬ()));</w:t>
      </w:r>
    </w:p>
    <w:p w:rsidR="0039465E" w:rsidRDefault="00AE2C32">
      <w:pPr>
        <w:pStyle w:val="HTML0"/>
        <w:divId w:val="223224059"/>
      </w:pPr>
      <w:r>
        <w:t xml:space="preserve">    </w:t>
      </w:r>
    </w:p>
    <w:p w:rsidR="0039465E" w:rsidRDefault="00AE2C32">
      <w:pPr>
        <w:pStyle w:val="HTML0"/>
        <w:divId w:val="223224059"/>
      </w:pPr>
      <w:proofErr w:type="spellStart"/>
      <w:r>
        <w:t>udm</w:t>
      </w:r>
      <w:proofErr w:type="spellEnd"/>
      <w:r>
        <w:t>:(</w:t>
      </w:r>
      <w:proofErr w:type="spellStart"/>
      <w:r>
        <w:t>НайтиЭкземпля</w:t>
      </w:r>
      <w:proofErr w:type="gramStart"/>
      <w:r>
        <w:t>р</w:t>
      </w:r>
      <w:proofErr w:type="spellEnd"/>
      <w:r>
        <w:t>(</w:t>
      </w:r>
      <w:proofErr w:type="spellStart"/>
      <w:proofErr w:type="gramEnd"/>
      <w:r>
        <w:t>Активная_претензия</w:t>
      </w:r>
      <w:proofErr w:type="spellEnd"/>
      <w:r>
        <w:t>).$</w:t>
      </w:r>
      <w:proofErr w:type="spellStart"/>
      <w:r>
        <w:t>Текущийпользователь</w:t>
      </w:r>
      <w:proofErr w:type="spellEnd"/>
      <w:proofErr w:type="gramStart"/>
      <w:r>
        <w:t xml:space="preserve"> :</w:t>
      </w:r>
      <w:proofErr w:type="gramEnd"/>
      <w:r>
        <w:t xml:space="preserve">= </w:t>
      </w:r>
    </w:p>
    <w:p w:rsidR="0039465E" w:rsidRDefault="00AE2C32">
      <w:pPr>
        <w:pStyle w:val="HTML0"/>
        <w:divId w:val="223224059"/>
      </w:pPr>
      <w:r>
        <w:t xml:space="preserve">    НАЙТИПОЛЬЗОВАТЕЛ</w:t>
      </w:r>
      <w:proofErr w:type="gramStart"/>
      <w:r>
        <w:t>Я(</w:t>
      </w:r>
      <w:proofErr w:type="gramEnd"/>
      <w:r>
        <w:t>ТЕКУЩИЙПОЛЬЗОВАТЕЛЬ()));</w:t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 xml:space="preserve">Элемент </w:t>
      </w:r>
      <w:proofErr w:type="spellStart"/>
      <w:r>
        <w:rPr>
          <w:rFonts w:eastAsia="Times New Roman"/>
        </w:rPr>
        <w:t>Кнопка_Обновить</w:t>
      </w:r>
      <w:proofErr w:type="spellEnd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951"/>
        <w:gridCol w:w="1831"/>
      </w:tblGrid>
      <w:tr w:rsidR="0039465E">
        <w:trPr>
          <w:divId w:val="1809013519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80901351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Обновить</w:t>
            </w:r>
          </w:p>
        </w:tc>
      </w:tr>
      <w:tr w:rsidR="0039465E">
        <w:trPr>
          <w:divId w:val="180901351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>
        <w:trPr>
          <w:divId w:val="180901351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Сохранить_форму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>
        <w:trPr>
          <w:divId w:val="180901351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Стиль_кнопки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дополнительная</w:t>
            </w:r>
          </w:p>
        </w:tc>
      </w:tr>
    </w:tbl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Все остальные свойства этого и следующих элементов оставляем по умолчанию (серым цветом).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К этой кнопке (ячейка Кнопка_ Обновить) на событие нажатие нужно построить диаграмму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Данный событие обновляет элемент «Таблица», расположенный в ячейке </w:t>
      </w:r>
      <w:proofErr w:type="spellStart"/>
      <w:r>
        <w:t>Таблица_Входящие_звонки</w:t>
      </w:r>
      <w:proofErr w:type="spellEnd"/>
      <w:r>
        <w:t>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1666875" cy="2667000"/>
            <wp:effectExtent l="0" t="0" r="9525" b="0"/>
            <wp:docPr id="72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5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 xml:space="preserve">Элемент </w:t>
      </w:r>
      <w:proofErr w:type="spellStart"/>
      <w:r>
        <w:rPr>
          <w:rFonts w:eastAsia="Times New Roman"/>
        </w:rPr>
        <w:t>Кнопка_Отчеты</w:t>
      </w:r>
      <w:proofErr w:type="spellEnd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951"/>
        <w:gridCol w:w="2431"/>
      </w:tblGrid>
      <w:tr w:rsidR="0039465E">
        <w:trPr>
          <w:divId w:val="2027559679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20275596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Отчеты</w:t>
            </w:r>
          </w:p>
        </w:tc>
      </w:tr>
      <w:tr w:rsidR="0039465E">
        <w:trPr>
          <w:divId w:val="20275596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Применить и закрыть</w:t>
            </w:r>
          </w:p>
        </w:tc>
      </w:tr>
      <w:tr w:rsidR="0039465E">
        <w:trPr>
          <w:divId w:val="20275596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Сохранить_форму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>
        <w:trPr>
          <w:divId w:val="20275596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Отчеты</w:t>
            </w:r>
          </w:p>
        </w:tc>
      </w:tr>
      <w:tr w:rsidR="0039465E">
        <w:trPr>
          <w:divId w:val="20275596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Расположение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справа</w:t>
            </w:r>
          </w:p>
        </w:tc>
      </w:tr>
    </w:tbl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Все остальные свойства этого и следующих элементов оставляем по умолчанию (серым цветом).</w:t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42" w:name="_Toc150857801"/>
      <w:r>
        <w:rPr>
          <w:rFonts w:eastAsia="Times New Roman"/>
        </w:rPr>
        <w:t>Форма «БП»</w:t>
      </w:r>
      <w:bookmarkEnd w:id="42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Используется в процессе «</w:t>
      </w:r>
      <w:r>
        <w:rPr>
          <w:rStyle w:val="a6"/>
        </w:rPr>
        <w:t>Главный</w:t>
      </w:r>
      <w:r>
        <w:t xml:space="preserve">», использует </w:t>
      </w:r>
      <w:proofErr w:type="spellStart"/>
      <w:r>
        <w:t>виджет</w:t>
      </w:r>
      <w:proofErr w:type="spellEnd"/>
      <w:r>
        <w:t xml:space="preserve"> «Окно процесса», который является контейнером для форм процесса «входящий звонок».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 форме «БП» используются 3 элемента:</w:t>
      </w:r>
    </w:p>
    <w:p w:rsidR="0039465E" w:rsidRDefault="00AE2C32">
      <w:pPr>
        <w:numPr>
          <w:ilvl w:val="0"/>
          <w:numId w:val="47"/>
        </w:numPr>
        <w:spacing w:before="100" w:beforeAutospacing="1" w:after="100" w:afterAutospacing="1"/>
        <w:rPr>
          <w:rFonts w:eastAsia="Times New Roman"/>
        </w:rPr>
      </w:pPr>
      <w:r>
        <w:rPr>
          <w:rStyle w:val="HTML"/>
        </w:rPr>
        <w:t>Окно_процесса_1</w:t>
      </w:r>
    </w:p>
    <w:p w:rsidR="0039465E" w:rsidRDefault="00AE2C32">
      <w:pPr>
        <w:numPr>
          <w:ilvl w:val="0"/>
          <w:numId w:val="47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HTML"/>
        </w:rPr>
        <w:t>Кнопка_Назад</w:t>
      </w:r>
      <w:proofErr w:type="spellEnd"/>
    </w:p>
    <w:p w:rsidR="0039465E" w:rsidRDefault="00AE2C32">
      <w:pPr>
        <w:numPr>
          <w:ilvl w:val="0"/>
          <w:numId w:val="47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Style w:val="HTML"/>
        </w:rPr>
        <w:t>Кнопка_Выход</w:t>
      </w:r>
      <w:proofErr w:type="spellEnd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Общий вид результата: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43600" cy="4029075"/>
            <wp:effectExtent l="0" t="0" r="0" b="9525"/>
            <wp:docPr id="73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43" w:name="_Toc150857802"/>
      <w:r>
        <w:rPr>
          <w:rFonts w:eastAsia="Times New Roman"/>
        </w:rPr>
        <w:t>Настройка атрибутов формы</w:t>
      </w:r>
      <w:bookmarkEnd w:id="43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311"/>
        <w:gridCol w:w="1069"/>
        <w:gridCol w:w="871"/>
      </w:tblGrid>
      <w:tr w:rsidR="0039465E">
        <w:trPr>
          <w:divId w:val="90499686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90499686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Активная_претензия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  <w:tr w:rsidR="0039465E">
        <w:trPr>
          <w:divId w:val="90499686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44" w:name="_Toc150857803"/>
      <w:r>
        <w:rPr>
          <w:rFonts w:eastAsia="Times New Roman"/>
        </w:rPr>
        <w:t>Настройка элементов формы</w:t>
      </w:r>
      <w:bookmarkEnd w:id="44"/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"Окно_процесса_1"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Внутри элемента будут отображаться формы процесса «Входящий звонок». 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871"/>
        <w:gridCol w:w="5911"/>
      </w:tblGrid>
      <w:tr w:rsidR="0039465E">
        <w:trPr>
          <w:divId w:val="167491543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67491543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Фильтр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форма.идэкземплярапроцесса</w:t>
            </w:r>
            <w:proofErr w:type="spellEnd"/>
            <w:r>
              <w:rPr>
                <w:rStyle w:val="HTML"/>
              </w:rPr>
              <w:t xml:space="preserve"> == </w:t>
            </w:r>
            <w:proofErr w:type="spellStart"/>
            <w:r>
              <w:rPr>
                <w:rStyle w:val="HTML"/>
              </w:rPr>
              <w:t>Активная_претензия</w:t>
            </w:r>
            <w:proofErr w:type="spellEnd"/>
          </w:p>
        </w:tc>
      </w:tr>
    </w:tbl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Кнопка_Назад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951"/>
        <w:gridCol w:w="2431"/>
      </w:tblGrid>
      <w:tr w:rsidR="0039465E">
        <w:trPr>
          <w:divId w:val="862282442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86228244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Назад</w:t>
            </w:r>
          </w:p>
        </w:tc>
      </w:tr>
      <w:tr w:rsidR="0039465E">
        <w:trPr>
          <w:divId w:val="86228244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Применить и закрыть</w:t>
            </w:r>
          </w:p>
        </w:tc>
      </w:tr>
      <w:tr w:rsidR="0039465E">
        <w:trPr>
          <w:divId w:val="86228244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Сохранить_форму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>
        <w:trPr>
          <w:divId w:val="86228244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Назад</w:t>
            </w:r>
          </w:p>
        </w:tc>
      </w:tr>
    </w:tbl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Все остальные свойства этого и следующих элементов оставляем по умолчанию (серым цветом).</w:t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Кнопка_Выход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951"/>
        <w:gridCol w:w="2311"/>
      </w:tblGrid>
      <w:tr w:rsidR="0039465E">
        <w:trPr>
          <w:divId w:val="2131703447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213170344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Выход</w:t>
            </w:r>
          </w:p>
        </w:tc>
      </w:tr>
      <w:tr w:rsidR="0039465E">
        <w:trPr>
          <w:divId w:val="213170344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Отменить и закрыть</w:t>
            </w:r>
          </w:p>
        </w:tc>
      </w:tr>
      <w:tr w:rsidR="0039465E">
        <w:trPr>
          <w:divId w:val="213170344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Сохранить_форму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>
        <w:trPr>
          <w:divId w:val="213170344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Расположение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справа</w:t>
            </w:r>
          </w:p>
        </w:tc>
      </w:tr>
      <w:tr w:rsidR="0039465E">
        <w:trPr>
          <w:divId w:val="213170344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Выход</w:t>
            </w:r>
          </w:p>
        </w:tc>
      </w:tr>
    </w:tbl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45" w:name="_Toc150857804"/>
      <w:r>
        <w:rPr>
          <w:rFonts w:eastAsia="Times New Roman"/>
        </w:rPr>
        <w:t>Форма «Конец»</w:t>
      </w:r>
      <w:bookmarkEnd w:id="45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Используется в процессе «</w:t>
      </w:r>
      <w:r>
        <w:rPr>
          <w:rStyle w:val="a6"/>
        </w:rPr>
        <w:t>Главный</w:t>
      </w:r>
      <w:r>
        <w:t>» для вывода информации о завершении процесса. Атрибуты и адаптеры для формы не требуются.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Форма содержит следующие элементы:</w:t>
      </w:r>
    </w:p>
    <w:p w:rsidR="0039465E" w:rsidRDefault="00AE2C32">
      <w:pPr>
        <w:numPr>
          <w:ilvl w:val="0"/>
          <w:numId w:val="48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Заголовок_второго_уровня_1;</w:t>
      </w:r>
    </w:p>
    <w:p w:rsidR="0039465E" w:rsidRDefault="00AE2C32">
      <w:pPr>
        <w:numPr>
          <w:ilvl w:val="0"/>
          <w:numId w:val="48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Кнопка_Готово</w:t>
      </w:r>
      <w:proofErr w:type="spellEnd"/>
      <w:r>
        <w:rPr>
          <w:rFonts w:eastAsia="Times New Roman"/>
        </w:rPr>
        <w:t>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Общий вид результата: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2238375" cy="914400"/>
            <wp:effectExtent l="0" t="0" r="9525" b="0"/>
            <wp:docPr id="74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3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46" w:name="_Toc150857805"/>
      <w:r>
        <w:rPr>
          <w:rFonts w:eastAsia="Times New Roman"/>
          <w:spacing w:val="-1"/>
        </w:rPr>
        <w:t>Настройка элементов формы</w:t>
      </w:r>
      <w:bookmarkEnd w:id="46"/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"Заголовок_второго_уровня_1"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Внутри элемента будут отображаться формы процесса «Входящий звонок». 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991"/>
        <w:gridCol w:w="3031"/>
      </w:tblGrid>
      <w:tr w:rsidR="0039465E">
        <w:trPr>
          <w:divId w:val="368141576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368141576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Процесс успешно завершен</w:t>
            </w:r>
          </w:p>
        </w:tc>
      </w:tr>
    </w:tbl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Кнопка_Готово</w:t>
      </w:r>
      <w:proofErr w:type="spellEnd"/>
      <w:r>
        <w:rPr>
          <w:rFonts w:eastAsia="Times New Roman"/>
        </w:rPr>
        <w:t>"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Внутри элемента будут отображаться формы процесса «Входящий звонок». 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951"/>
        <w:gridCol w:w="2431"/>
      </w:tblGrid>
      <w:tr w:rsidR="0039465E">
        <w:trPr>
          <w:divId w:val="5868134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5868134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Готово</w:t>
            </w:r>
          </w:p>
        </w:tc>
      </w:tr>
      <w:tr w:rsidR="0039465E">
        <w:trPr>
          <w:divId w:val="5868134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Применить и закрыть</w:t>
            </w:r>
          </w:p>
        </w:tc>
      </w:tr>
      <w:tr w:rsidR="0039465E">
        <w:trPr>
          <w:divId w:val="58681349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Сохранить_форму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</w:tbl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47" w:name="_Toc150857806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Просмотр_отчетов</w:t>
      </w:r>
      <w:proofErr w:type="spellEnd"/>
      <w:r>
        <w:rPr>
          <w:rFonts w:eastAsia="Times New Roman"/>
        </w:rPr>
        <w:t>»</w:t>
      </w:r>
      <w:bookmarkEnd w:id="47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Используется в главном процессе для просмотра любого отчета. На форме имеются следующие элементы:</w:t>
      </w:r>
    </w:p>
    <w:p w:rsidR="0039465E" w:rsidRDefault="00AE2C32">
      <w:pPr>
        <w:numPr>
          <w:ilvl w:val="0"/>
          <w:numId w:val="49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Таблица_Отчетов</w:t>
      </w:r>
      <w:proofErr w:type="spellEnd"/>
      <w:r>
        <w:rPr>
          <w:rFonts w:eastAsia="Times New Roman"/>
        </w:rPr>
        <w:t xml:space="preserve"> (с кнопками/действиями «Сформировать отчет» и «Скачать»)</w:t>
      </w:r>
    </w:p>
    <w:p w:rsidR="0039465E" w:rsidRDefault="00AE2C32">
      <w:pPr>
        <w:numPr>
          <w:ilvl w:val="0"/>
          <w:numId w:val="49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Кнопка_Назад</w:t>
      </w:r>
      <w:proofErr w:type="spellEnd"/>
    </w:p>
    <w:p w:rsidR="0039465E" w:rsidRDefault="00AE2C32">
      <w:pPr>
        <w:numPr>
          <w:ilvl w:val="0"/>
          <w:numId w:val="49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Всплывающее_окно_Просмотр_отчета</w:t>
      </w:r>
      <w:proofErr w:type="spellEnd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Общий вид результата: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781675" cy="2686050"/>
            <wp:effectExtent l="0" t="0" r="9525" b="0"/>
            <wp:docPr id="75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2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48" w:name="_Toc150857807"/>
      <w:r>
        <w:rPr>
          <w:rFonts w:eastAsia="Times New Roman"/>
        </w:rPr>
        <w:t>Настройка атрибутов формы</w:t>
      </w:r>
      <w:bookmarkEnd w:id="48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1"/>
        <w:gridCol w:w="1069"/>
        <w:gridCol w:w="4111"/>
      </w:tblGrid>
      <w:tr w:rsidR="0039465E">
        <w:trPr>
          <w:divId w:val="899747829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89974782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Отчет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Основной.Печатная_форма_претензии</w:t>
            </w:r>
            <w:proofErr w:type="spellEnd"/>
          </w:p>
        </w:tc>
      </w:tr>
      <w:tr w:rsidR="0039465E">
        <w:trPr>
          <w:divId w:val="89974782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49" w:name="_Toc150857808"/>
      <w:r>
        <w:rPr>
          <w:rFonts w:eastAsia="Times New Roman"/>
        </w:rPr>
        <w:t>Настройка элементов формы</w:t>
      </w:r>
      <w:bookmarkEnd w:id="49"/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Таблица_Отчетов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605"/>
        <w:gridCol w:w="6905"/>
      </w:tblGrid>
      <w:tr w:rsidR="0039465E" w:rsidTr="00D16BFF">
        <w:trPr>
          <w:divId w:val="1000156157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 w:rsidTr="00D16BFF">
        <w:trPr>
          <w:divId w:val="100015615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Отчеты</w:t>
            </w:r>
          </w:p>
        </w:tc>
      </w:tr>
      <w:tr w:rsidR="0039465E" w:rsidTr="00D16BFF">
        <w:trPr>
          <w:divId w:val="100015615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Дополняемый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 w:rsidTr="00D16BFF">
        <w:trPr>
          <w:divId w:val="100015615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Тип, объектами которого оперирует таблица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mview.Основной.Типы.Печатная_форма_претензии</w:t>
            </w:r>
            <w:proofErr w:type="spellEnd"/>
          </w:p>
        </w:tc>
      </w:tr>
      <w:tr w:rsidR="0039465E" w:rsidTr="00D16BFF">
        <w:trPr>
          <w:divId w:val="100015615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Коллекция объектов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Основной:Печатная_форма_претензии:все</w:t>
            </w:r>
            <w:proofErr w:type="spellEnd"/>
            <w:r>
              <w:rPr>
                <w:rStyle w:val="HTML"/>
              </w:rPr>
              <w:t>()</w:t>
            </w:r>
          </w:p>
        </w:tc>
      </w:tr>
      <w:tr w:rsidR="0039465E" w:rsidTr="00D16BFF">
        <w:trPr>
          <w:divId w:val="100015615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Колонки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tbl>
            <w:tblPr>
              <w:tblW w:w="0" w:type="auto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1678"/>
              <w:gridCol w:w="1471"/>
              <w:gridCol w:w="1351"/>
            </w:tblGrid>
            <w:tr w:rsidR="0039465E">
              <w:trPr>
                <w:divId w:val="2087649411"/>
                <w:cantSplit/>
              </w:trPr>
              <w:tc>
                <w:tcPr>
                  <w:tcW w:w="0" w:type="auto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a6"/>
                    </w:rPr>
                    <w:t>Имя атрибута</w:t>
                  </w:r>
                </w:p>
              </w:tc>
              <w:tc>
                <w:tcPr>
                  <w:tcW w:w="0" w:type="auto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a6"/>
                    </w:rPr>
                    <w:t>Значение</w:t>
                  </w:r>
                </w:p>
              </w:tc>
              <w:tc>
                <w:tcPr>
                  <w:tcW w:w="0" w:type="auto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a6"/>
                    </w:rPr>
                    <w:t>Тип</w:t>
                  </w:r>
                </w:p>
              </w:tc>
            </w:tr>
            <w:tr w:rsidR="0039465E">
              <w:trPr>
                <w:divId w:val="2087649411"/>
                <w:cantSplit/>
              </w:trPr>
              <w:tc>
                <w:tcPr>
                  <w:tcW w:w="0" w:type="auto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ФИО</w:t>
                  </w:r>
                </w:p>
              </w:tc>
              <w:tc>
                <w:tcPr>
                  <w:tcW w:w="0" w:type="auto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proofErr w:type="spellStart"/>
                  <w:r>
                    <w:rPr>
                      <w:rStyle w:val="HTML"/>
                    </w:rPr>
                    <w:t>ФИО_клиента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Строка</w:t>
                  </w:r>
                </w:p>
              </w:tc>
            </w:tr>
            <w:tr w:rsidR="0039465E">
              <w:trPr>
                <w:divId w:val="2087649411"/>
                <w:cantSplit/>
              </w:trPr>
              <w:tc>
                <w:tcPr>
                  <w:tcW w:w="0" w:type="auto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r>
                    <w:rPr>
                      <w:rStyle w:val="HTML"/>
                    </w:rPr>
                    <w:t>Дата</w:t>
                  </w:r>
                </w:p>
              </w:tc>
              <w:tc>
                <w:tcPr>
                  <w:tcW w:w="0" w:type="auto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proofErr w:type="spellStart"/>
                  <w:r>
                    <w:rPr>
                      <w:rStyle w:val="HTML"/>
                    </w:rPr>
                    <w:t>Дата_время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39465E" w:rsidRDefault="00AE2C32">
                  <w:pPr>
                    <w:pStyle w:val="a5"/>
                  </w:pPr>
                  <w:proofErr w:type="spellStart"/>
                  <w:r>
                    <w:rPr>
                      <w:rStyle w:val="HTML"/>
                    </w:rPr>
                    <w:t>Дата_время</w:t>
                  </w:r>
                  <w:proofErr w:type="spellEnd"/>
                </w:p>
              </w:tc>
            </w:tr>
          </w:tbl>
          <w:p w:rsidR="0039465E" w:rsidRDefault="0039465E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39465E" w:rsidTr="00D16BFF">
        <w:trPr>
          <w:divId w:val="100015615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Действие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Скачать</w:t>
            </w:r>
          </w:p>
        </w:tc>
      </w:tr>
      <w:tr w:rsidR="0039465E" w:rsidTr="00D16BFF">
        <w:trPr>
          <w:divId w:val="100015615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Выбранное 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  <w:tr w:rsidR="0039465E" w:rsidTr="00D16BFF">
        <w:trPr>
          <w:divId w:val="100015615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Авто сохранение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  <w:tr w:rsidR="0039465E" w:rsidTr="00D16BFF">
        <w:trPr>
          <w:divId w:val="100015615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D16BFF" w:rsidRDefault="00AE2C32">
            <w:pPr>
              <w:pStyle w:val="a5"/>
              <w:rPr>
                <w:rStyle w:val="HTML"/>
                <w:u w:val="single"/>
              </w:rPr>
            </w:pPr>
            <w:r>
              <w:rPr>
                <w:rStyle w:val="HTML"/>
                <w:u w:val="single"/>
              </w:rPr>
              <w:t>Отчет</w:t>
            </w:r>
          </w:p>
          <w:p w:rsidR="00D16BFF" w:rsidRPr="00D16BFF" w:rsidRDefault="00D16BFF">
            <w:pPr>
              <w:pStyle w:val="a5"/>
              <w:rPr>
                <w:rStyle w:val="HTML"/>
              </w:rPr>
            </w:pPr>
            <w:r w:rsidRPr="00D16BFF">
              <w:rPr>
                <w:rStyle w:val="HTML"/>
              </w:rPr>
              <w:t xml:space="preserve">Примечание: важно, чтобы в свойствах был явно выбран Атрибут формы. Добавляется в </w:t>
            </w:r>
            <w:r w:rsidRPr="00D16BFF">
              <w:rPr>
                <w:rStyle w:val="HTML"/>
                <w:lang w:val="en-US"/>
              </w:rPr>
              <w:t>F</w:t>
            </w:r>
          </w:p>
          <w:p w:rsidR="00D16BFF" w:rsidRDefault="00AE2C32">
            <w:pPr>
              <w:pStyle w:val="a5"/>
            </w:pPr>
            <w:r>
              <w:rPr>
                <w:rStyle w:val="HTML"/>
              </w:rPr>
              <w:t xml:space="preserve"> </w:t>
            </w:r>
            <w:r w:rsidR="00D16BFF">
              <w:object w:dxaOrig="4665" w:dyaOrig="45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3.25pt;height:225.75pt" o:ole="">
                  <v:imagedata r:id="rId77" o:title=""/>
                </v:shape>
                <o:OLEObject Type="Embed" ProgID="PBrush" ShapeID="_x0000_i1025" DrawAspect="Content" ObjectID="_1761498679" r:id="rId78"/>
              </w:object>
            </w:r>
          </w:p>
        </w:tc>
      </w:tr>
    </w:tbl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Колонки настраиваются в отдельном окне “Редактор колонок таблицы”: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810250" cy="4505325"/>
            <wp:effectExtent l="0" t="0" r="0" b="9525"/>
            <wp:docPr id="76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1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450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Кнопки таблицы настраиваются в закладке «Действия» данного окна: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4752975" cy="3838575"/>
            <wp:effectExtent l="0" t="0" r="9525" b="9525"/>
            <wp:docPr id="77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0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Для работы кнопки таблицы отчетов нам понадобится назначить событие </w:t>
      </w:r>
      <w:proofErr w:type="spellStart"/>
      <w:r>
        <w:rPr>
          <w:rStyle w:val="HTML"/>
          <w:b/>
          <w:bCs/>
        </w:rPr>
        <w:t>Нажатие_на_кнопку</w:t>
      </w:r>
      <w:proofErr w:type="spellEnd"/>
      <w:r>
        <w:rPr>
          <w:rStyle w:val="a6"/>
        </w:rPr>
        <w:t xml:space="preserve"> 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2143125" cy="2762250"/>
            <wp:effectExtent l="0" t="0" r="9525" b="0"/>
            <wp:docPr id="78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9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Кнопка_Назад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951"/>
        <w:gridCol w:w="2311"/>
      </w:tblGrid>
      <w:tr w:rsidR="0039465E">
        <w:trPr>
          <w:divId w:val="1832285304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8322853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Назад</w:t>
            </w:r>
          </w:p>
        </w:tc>
      </w:tr>
      <w:tr w:rsidR="0039465E">
        <w:trPr>
          <w:divId w:val="18322853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Отменить и закрыть</w:t>
            </w:r>
          </w:p>
        </w:tc>
      </w:tr>
      <w:tr w:rsidR="0039465E">
        <w:trPr>
          <w:divId w:val="18322853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Сохранить_форму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>
        <w:trPr>
          <w:divId w:val="18322853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Назад</w:t>
            </w:r>
          </w:p>
        </w:tc>
      </w:tr>
    </w:tbl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Всплывающее_окно_Просмотр_отчета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1"/>
        <w:gridCol w:w="1951"/>
      </w:tblGrid>
      <w:tr w:rsidR="0039465E">
        <w:trPr>
          <w:divId w:val="959185313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95918531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Просмотр отчета</w:t>
            </w:r>
          </w:p>
        </w:tc>
      </w:tr>
      <w:tr w:rsidR="0039465E">
        <w:trPr>
          <w:divId w:val="95918531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Видимость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>
        <w:trPr>
          <w:divId w:val="95918531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Modal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</w:tbl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 само Окно мы добавляем элемент просмотр файлов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43600" cy="1562100"/>
            <wp:effectExtent l="0" t="0" r="0" b="0"/>
            <wp:docPr id="79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7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Атрибуты: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111"/>
        <w:gridCol w:w="1951"/>
      </w:tblGrid>
      <w:tr w:rsidR="0039465E">
        <w:trPr>
          <w:divId w:val="509805062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50980506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Отчет.Претензия</w:t>
            </w:r>
            <w:proofErr w:type="spellEnd"/>
          </w:p>
        </w:tc>
      </w:tr>
    </w:tbl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50" w:name="_Toc150857809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Поиск_клиента</w:t>
      </w:r>
      <w:proofErr w:type="spellEnd"/>
      <w:r>
        <w:rPr>
          <w:rFonts w:eastAsia="Times New Roman"/>
        </w:rPr>
        <w:t>»</w:t>
      </w:r>
      <w:bookmarkEnd w:id="50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Поиск клиента – используется в процессе «входящий звонок» для поиска клиентов в БД. Форма содержит следующие элементы:</w:t>
      </w:r>
    </w:p>
    <w:p w:rsidR="0039465E" w:rsidRDefault="00AE2C32">
      <w:pPr>
        <w:numPr>
          <w:ilvl w:val="0"/>
          <w:numId w:val="50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Поле_ввода_Определенный_номер</w:t>
      </w:r>
      <w:proofErr w:type="spellEnd"/>
    </w:p>
    <w:p w:rsidR="0039465E" w:rsidRDefault="00AE2C32">
      <w:pPr>
        <w:numPr>
          <w:ilvl w:val="0"/>
          <w:numId w:val="50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Поле_ввода_Фамилия</w:t>
      </w:r>
      <w:proofErr w:type="spellEnd"/>
    </w:p>
    <w:p w:rsidR="0039465E" w:rsidRDefault="00AE2C32">
      <w:pPr>
        <w:numPr>
          <w:ilvl w:val="0"/>
          <w:numId w:val="50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Поле_ввода_Имя</w:t>
      </w:r>
      <w:proofErr w:type="spellEnd"/>
    </w:p>
    <w:p w:rsidR="0039465E" w:rsidRDefault="00AE2C32">
      <w:pPr>
        <w:numPr>
          <w:ilvl w:val="0"/>
          <w:numId w:val="50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Поле_ввода_Отчество</w:t>
      </w:r>
      <w:proofErr w:type="spellEnd"/>
    </w:p>
    <w:p w:rsidR="0039465E" w:rsidRDefault="00AE2C32">
      <w:pPr>
        <w:numPr>
          <w:ilvl w:val="0"/>
          <w:numId w:val="50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Кнопка_Создать_клиента</w:t>
      </w:r>
      <w:proofErr w:type="spellEnd"/>
    </w:p>
    <w:p w:rsidR="0039465E" w:rsidRDefault="00AE2C32">
      <w:pPr>
        <w:numPr>
          <w:ilvl w:val="0"/>
          <w:numId w:val="50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Кнопка_Далее</w:t>
      </w:r>
      <w:proofErr w:type="spellEnd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Общий вид результата: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43600" cy="2162175"/>
            <wp:effectExtent l="0" t="0" r="0" b="9525"/>
            <wp:docPr id="80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6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51" w:name="_Toc150857810"/>
      <w:r>
        <w:rPr>
          <w:rFonts w:eastAsia="Times New Roman"/>
        </w:rPr>
        <w:t>Настройка атрибутов формы</w:t>
      </w:r>
      <w:bookmarkEnd w:id="51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1"/>
        <w:gridCol w:w="1069"/>
        <w:gridCol w:w="1951"/>
      </w:tblGrid>
      <w:tr w:rsidR="0039465E">
        <w:trPr>
          <w:divId w:val="213983449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213983449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Клиент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Основной.Клиент</w:t>
            </w:r>
            <w:proofErr w:type="spellEnd"/>
          </w:p>
        </w:tc>
      </w:tr>
      <w:tr w:rsidR="0039465E">
        <w:trPr>
          <w:divId w:val="213983449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Номер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  <w:tr w:rsidR="0039465E">
        <w:trPr>
          <w:divId w:val="213983449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52" w:name="_Toc150857811"/>
      <w:r>
        <w:rPr>
          <w:rFonts w:eastAsia="Times New Roman"/>
        </w:rPr>
        <w:t>Настройка элементов формы</w:t>
      </w:r>
      <w:bookmarkEnd w:id="52"/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Поле_ввода_Определенный_номер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111"/>
        <w:gridCol w:w="2311"/>
      </w:tblGrid>
      <w:tr w:rsidR="0039465E">
        <w:trPr>
          <w:divId w:val="198902046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  <w:jc w:val="center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98902046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Определенный номер</w:t>
            </w:r>
          </w:p>
        </w:tc>
      </w:tr>
      <w:tr w:rsidR="0039465E">
        <w:trPr>
          <w:divId w:val="198902046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  <w:u w:val="single"/>
              </w:rPr>
              <w:t>Номер</w:t>
            </w:r>
            <w:r>
              <w:rPr>
                <w:rStyle w:val="HTML"/>
              </w:rPr>
              <w:t xml:space="preserve"> 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Поле_ввода_Фамилия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071"/>
        <w:gridCol w:w="1831"/>
      </w:tblGrid>
      <w:tr w:rsidR="0039465E">
        <w:trPr>
          <w:divId w:val="1250384448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2503844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Фамилия</w:t>
            </w:r>
          </w:p>
        </w:tc>
      </w:tr>
      <w:tr w:rsidR="0039465E">
        <w:trPr>
          <w:divId w:val="12503844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Клиент.Фамилия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12503844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Не_редактируется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Поле_ввода_Имя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071"/>
        <w:gridCol w:w="1351"/>
      </w:tblGrid>
      <w:tr w:rsidR="0039465E">
        <w:trPr>
          <w:divId w:val="774328363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77432836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Имя</w:t>
            </w:r>
          </w:p>
        </w:tc>
      </w:tr>
      <w:tr w:rsidR="0039465E">
        <w:trPr>
          <w:divId w:val="77432836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Клиент.Имя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77432836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Не_редактируется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Поле_ввода_Отчество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071"/>
        <w:gridCol w:w="1951"/>
      </w:tblGrid>
      <w:tr w:rsidR="0039465E">
        <w:trPr>
          <w:divId w:val="2119786765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2119786765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Отчество</w:t>
            </w:r>
          </w:p>
        </w:tc>
      </w:tr>
      <w:tr w:rsidR="0039465E">
        <w:trPr>
          <w:divId w:val="2119786765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Клиент.Отчество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2119786765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Не_редактируется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Кнопка_Создать_клиента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951"/>
        <w:gridCol w:w="6632"/>
      </w:tblGrid>
      <w:tr w:rsidR="0039465E">
        <w:trPr>
          <w:divId w:val="1074353598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07435359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Создать клиента</w:t>
            </w:r>
          </w:p>
        </w:tc>
      </w:tr>
      <w:tr w:rsidR="0039465E">
        <w:trPr>
          <w:divId w:val="107435359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Применить и закрыть</w:t>
            </w:r>
          </w:p>
        </w:tc>
      </w:tr>
      <w:tr w:rsidR="0039465E">
        <w:trPr>
          <w:divId w:val="107435359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NewClient</w:t>
            </w:r>
            <w:proofErr w:type="spellEnd"/>
          </w:p>
        </w:tc>
      </w:tr>
      <w:tr w:rsidR="0039465E">
        <w:trPr>
          <w:divId w:val="107435359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Сохранить_форму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>
        <w:trPr>
          <w:divId w:val="107435359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Недоступно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текст</w:t>
            </w:r>
            <w:r>
              <w:rPr>
                <w:rStyle w:val="HTML"/>
              </w:rPr>
              <w:t>(</w:t>
            </w:r>
            <w:proofErr w:type="spellStart"/>
            <w:r>
              <w:rPr>
                <w:rStyle w:val="HTML"/>
              </w:rPr>
              <w:t>Клиент.Имя+Клиент.Фамилия+Клиент.Отчество</w:t>
            </w:r>
            <w:proofErr w:type="spellEnd"/>
            <w:r>
              <w:rPr>
                <w:rStyle w:val="HTML"/>
              </w:rPr>
              <w:t>) != ''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Кнопка_Далее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711"/>
        <w:gridCol w:w="6632"/>
      </w:tblGrid>
      <w:tr w:rsidR="0039465E">
        <w:trPr>
          <w:divId w:val="325675563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32567556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Далее</w:t>
            </w:r>
          </w:p>
        </w:tc>
      </w:tr>
      <w:tr w:rsidR="0039465E">
        <w:trPr>
          <w:divId w:val="32567556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Применить и закрыть</w:t>
            </w:r>
          </w:p>
        </w:tc>
      </w:tr>
      <w:tr w:rsidR="0039465E">
        <w:trPr>
          <w:divId w:val="32567556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Заполнение данных претензии</w:t>
            </w:r>
          </w:p>
        </w:tc>
      </w:tr>
      <w:tr w:rsidR="0039465E">
        <w:trPr>
          <w:divId w:val="32567556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Расположение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справа</w:t>
            </w:r>
          </w:p>
        </w:tc>
      </w:tr>
      <w:tr w:rsidR="0039465E">
        <w:trPr>
          <w:divId w:val="32567556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Недоступно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  <w:rFonts w:ascii="Courier New" w:hAnsi="Courier New" w:cs="Courier New"/>
                <w:sz w:val="20"/>
                <w:szCs w:val="20"/>
              </w:rPr>
              <w:t>текст</w:t>
            </w:r>
            <w:r>
              <w:rPr>
                <w:rStyle w:val="HTML"/>
              </w:rPr>
              <w:t>(</w:t>
            </w:r>
            <w:proofErr w:type="spellStart"/>
            <w:r>
              <w:rPr>
                <w:rStyle w:val="HTML"/>
              </w:rPr>
              <w:t>Клиент.Имя+Клиент.Фамилия+Клиент.Отчество</w:t>
            </w:r>
            <w:proofErr w:type="spellEnd"/>
            <w:r>
              <w:rPr>
                <w:rStyle w:val="HTML"/>
              </w:rPr>
              <w:t>) == ''</w:t>
            </w:r>
          </w:p>
        </w:tc>
      </w:tr>
    </w:tbl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53" w:name="_Toc150857812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Создание_нового_клиента</w:t>
      </w:r>
      <w:proofErr w:type="spellEnd"/>
      <w:r>
        <w:rPr>
          <w:rFonts w:eastAsia="Times New Roman"/>
        </w:rPr>
        <w:t>»</w:t>
      </w:r>
      <w:bookmarkEnd w:id="53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Создание нового клиента – используется в процессе «входящий звонок»  для заведения клиента. Форма содержит следующие элементы:</w:t>
      </w:r>
    </w:p>
    <w:p w:rsidR="0039465E" w:rsidRDefault="00AE2C32">
      <w:pPr>
        <w:numPr>
          <w:ilvl w:val="0"/>
          <w:numId w:val="51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Поле_ввода_Фамилия</w:t>
      </w:r>
      <w:proofErr w:type="spellEnd"/>
    </w:p>
    <w:p w:rsidR="0039465E" w:rsidRDefault="00AE2C32">
      <w:pPr>
        <w:numPr>
          <w:ilvl w:val="0"/>
          <w:numId w:val="51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Поле_ввода_Имя</w:t>
      </w:r>
      <w:proofErr w:type="spellEnd"/>
    </w:p>
    <w:p w:rsidR="0039465E" w:rsidRDefault="00AE2C32">
      <w:pPr>
        <w:numPr>
          <w:ilvl w:val="0"/>
          <w:numId w:val="51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Поле_ввода_Отчество</w:t>
      </w:r>
      <w:proofErr w:type="spellEnd"/>
    </w:p>
    <w:p w:rsidR="0039465E" w:rsidRDefault="00AE2C32">
      <w:pPr>
        <w:numPr>
          <w:ilvl w:val="0"/>
          <w:numId w:val="51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Многострочное_поле_ввода_Контактная_информация</w:t>
      </w:r>
      <w:proofErr w:type="spellEnd"/>
    </w:p>
    <w:p w:rsidR="0039465E" w:rsidRDefault="00AE2C32">
      <w:pPr>
        <w:numPr>
          <w:ilvl w:val="0"/>
          <w:numId w:val="51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Поле_ввода_Телефон</w:t>
      </w:r>
      <w:proofErr w:type="spellEnd"/>
    </w:p>
    <w:p w:rsidR="0039465E" w:rsidRDefault="00AE2C32">
      <w:pPr>
        <w:numPr>
          <w:ilvl w:val="0"/>
          <w:numId w:val="51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Многострочное_поле_ввода_Дополнительная_информация</w:t>
      </w:r>
      <w:proofErr w:type="spellEnd"/>
    </w:p>
    <w:p w:rsidR="0039465E" w:rsidRDefault="00AE2C32">
      <w:pPr>
        <w:numPr>
          <w:ilvl w:val="0"/>
          <w:numId w:val="51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Кнопка_Добавить</w:t>
      </w:r>
      <w:proofErr w:type="spellEnd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Общий вид результата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638800" cy="2295525"/>
            <wp:effectExtent l="0" t="0" r="0" b="9525"/>
            <wp:docPr id="81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54" w:name="_Toc150857813"/>
      <w:r>
        <w:rPr>
          <w:rFonts w:eastAsia="Times New Roman"/>
        </w:rPr>
        <w:t>Настройка атрибутов формы</w:t>
      </w:r>
      <w:bookmarkEnd w:id="54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191"/>
        <w:gridCol w:w="1069"/>
        <w:gridCol w:w="1951"/>
      </w:tblGrid>
      <w:tr w:rsidR="0039465E">
        <w:trPr>
          <w:divId w:val="5001954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5001954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Клиент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Основной.Клиент</w:t>
            </w:r>
            <w:proofErr w:type="spellEnd"/>
          </w:p>
        </w:tc>
      </w:tr>
      <w:tr w:rsidR="0039465E">
        <w:trPr>
          <w:divId w:val="5001954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Мобильный_телефон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55" w:name="_Toc150857814"/>
      <w:r>
        <w:rPr>
          <w:rFonts w:eastAsia="Times New Roman"/>
        </w:rPr>
        <w:t>Настройка элементов формы</w:t>
      </w:r>
      <w:bookmarkEnd w:id="55"/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Поле_ввода_Фамилия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591"/>
        <w:gridCol w:w="1831"/>
      </w:tblGrid>
      <w:tr w:rsidR="0039465E">
        <w:trPr>
          <w:divId w:val="1386298239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38629823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Фамилия</w:t>
            </w:r>
          </w:p>
        </w:tc>
      </w:tr>
      <w:tr w:rsidR="0039465E">
        <w:trPr>
          <w:divId w:val="138629823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Клиент.Фамилия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138629823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Обязательное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Поле_ввода_Имя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591"/>
        <w:gridCol w:w="1351"/>
      </w:tblGrid>
      <w:tr w:rsidR="0039465E">
        <w:trPr>
          <w:divId w:val="2035425635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2035425635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Имя</w:t>
            </w:r>
          </w:p>
        </w:tc>
      </w:tr>
      <w:tr w:rsidR="0039465E">
        <w:trPr>
          <w:divId w:val="2035425635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Клиент.Имя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2035425635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Обязательное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Поле_ввода_Отчество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111"/>
        <w:gridCol w:w="1951"/>
      </w:tblGrid>
      <w:tr w:rsidR="0039465E">
        <w:trPr>
          <w:divId w:val="213277713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21327771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Отчество</w:t>
            </w:r>
          </w:p>
        </w:tc>
      </w:tr>
      <w:tr w:rsidR="0039465E">
        <w:trPr>
          <w:divId w:val="21327771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Клиент.Отчество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Многострочное_поле_ввода_Контактная_информация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111"/>
        <w:gridCol w:w="3511"/>
      </w:tblGrid>
      <w:tr w:rsidR="0039465E">
        <w:trPr>
          <w:divId w:val="327757677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32775767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Контактная информация</w:t>
            </w:r>
          </w:p>
        </w:tc>
      </w:tr>
      <w:tr w:rsidR="0039465E">
        <w:trPr>
          <w:divId w:val="32775767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Клиент.Контактная_информация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Поле_ввода_Телефон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591"/>
        <w:gridCol w:w="2191"/>
      </w:tblGrid>
      <w:tr w:rsidR="0039465E">
        <w:trPr>
          <w:divId w:val="1186989507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18698950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Телефон</w:t>
            </w:r>
          </w:p>
        </w:tc>
      </w:tr>
      <w:tr w:rsidR="0039465E">
        <w:trPr>
          <w:divId w:val="118698950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Мобильный_телефон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118698950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Обязательное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Многострочное_поле_ввода_Дополнительная_информация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111"/>
        <w:gridCol w:w="3151"/>
      </w:tblGrid>
      <w:tr w:rsidR="0039465E">
        <w:trPr>
          <w:divId w:val="1521898104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5218981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Дополнительная информация</w:t>
            </w:r>
          </w:p>
        </w:tc>
      </w:tr>
      <w:tr w:rsidR="0039465E">
        <w:trPr>
          <w:divId w:val="15218981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Клиент.Доп_информация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Кнопка_Добавить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711"/>
        <w:gridCol w:w="2431"/>
      </w:tblGrid>
      <w:tr w:rsidR="0039465E">
        <w:trPr>
          <w:divId w:val="1528249443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52824944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Добавить</w:t>
            </w:r>
          </w:p>
        </w:tc>
      </w:tr>
      <w:tr w:rsidR="0039465E">
        <w:trPr>
          <w:divId w:val="152824944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Применить и закрыть</w:t>
            </w:r>
          </w:p>
        </w:tc>
      </w:tr>
    </w:tbl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Проверка на обязательность полей при уходе с формы регулируется свойством Кнопки </w:t>
      </w:r>
      <w:proofErr w:type="spellStart"/>
      <w:r>
        <w:t>Проверять_значения</w:t>
      </w:r>
      <w:proofErr w:type="spellEnd"/>
      <w:r>
        <w:t xml:space="preserve"> должно быть «Да»</w:t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56" w:name="_Toc150857815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Заполнение_данных_претензии</w:t>
      </w:r>
      <w:proofErr w:type="spellEnd"/>
      <w:r>
        <w:rPr>
          <w:rFonts w:eastAsia="Times New Roman"/>
        </w:rPr>
        <w:t>»</w:t>
      </w:r>
      <w:bookmarkEnd w:id="56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Заполнение данных претензии – используется в процессе «входящий звонок» для заполнения данных претензии. Форма содержит следующие элементы:</w:t>
      </w:r>
    </w:p>
    <w:p w:rsidR="0039465E" w:rsidRDefault="00AE2C32">
      <w:pPr>
        <w:numPr>
          <w:ilvl w:val="0"/>
          <w:numId w:val="52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Раскрывающийся_список_Филиал</w:t>
      </w:r>
      <w:proofErr w:type="spellEnd"/>
    </w:p>
    <w:p w:rsidR="0039465E" w:rsidRDefault="00AE2C32">
      <w:pPr>
        <w:numPr>
          <w:ilvl w:val="0"/>
          <w:numId w:val="52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Раскрывающийся_список_Категория_претензии</w:t>
      </w:r>
      <w:proofErr w:type="spellEnd"/>
    </w:p>
    <w:p w:rsidR="0039465E" w:rsidRDefault="00AE2C32">
      <w:pPr>
        <w:numPr>
          <w:ilvl w:val="0"/>
          <w:numId w:val="52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Раскрывающийся_список_Направление_претензии</w:t>
      </w:r>
      <w:proofErr w:type="spellEnd"/>
    </w:p>
    <w:p w:rsidR="0039465E" w:rsidRDefault="00AE2C32">
      <w:pPr>
        <w:numPr>
          <w:ilvl w:val="0"/>
          <w:numId w:val="52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Многострочное_поле_ввода_Содержание_претензии</w:t>
      </w:r>
      <w:proofErr w:type="spellEnd"/>
    </w:p>
    <w:p w:rsidR="0039465E" w:rsidRDefault="00AE2C32">
      <w:pPr>
        <w:numPr>
          <w:ilvl w:val="0"/>
          <w:numId w:val="52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Поле_ввода_Телефон</w:t>
      </w:r>
      <w:proofErr w:type="spellEnd"/>
    </w:p>
    <w:p w:rsidR="0039465E" w:rsidRDefault="00AE2C32">
      <w:pPr>
        <w:numPr>
          <w:ilvl w:val="0"/>
          <w:numId w:val="52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Многострочное_поле_ввода_Комментарий_оператора</w:t>
      </w:r>
      <w:proofErr w:type="spellEnd"/>
    </w:p>
    <w:p w:rsidR="0039465E" w:rsidRDefault="00AE2C32">
      <w:pPr>
        <w:numPr>
          <w:ilvl w:val="0"/>
          <w:numId w:val="52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Кнопка_Очистить_все_поля</w:t>
      </w:r>
      <w:proofErr w:type="spellEnd"/>
    </w:p>
    <w:p w:rsidR="0039465E" w:rsidRDefault="00AE2C32">
      <w:pPr>
        <w:numPr>
          <w:ilvl w:val="0"/>
          <w:numId w:val="52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Кнопка_Далее</w:t>
      </w:r>
      <w:proofErr w:type="spellEnd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Общий вид результата: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867400" cy="3190875"/>
            <wp:effectExtent l="0" t="0" r="0" b="9525"/>
            <wp:docPr id="82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4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57" w:name="_Toc150857816"/>
      <w:r>
        <w:rPr>
          <w:rFonts w:eastAsia="Times New Roman"/>
        </w:rPr>
        <w:t>Настройка атрибутов формы</w:t>
      </w:r>
      <w:bookmarkEnd w:id="57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1"/>
        <w:gridCol w:w="1069"/>
        <w:gridCol w:w="2311"/>
      </w:tblGrid>
      <w:tr w:rsidR="0039465E">
        <w:trPr>
          <w:divId w:val="208078233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208078233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Претензия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Основной.Претензия</w:t>
            </w:r>
            <w:proofErr w:type="spellEnd"/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58" w:name="_Toc150857817"/>
      <w:r>
        <w:rPr>
          <w:rFonts w:eastAsia="Times New Roman"/>
        </w:rPr>
        <w:t>Настройка элементов формы</w:t>
      </w:r>
      <w:bookmarkEnd w:id="58"/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Раскрывающийся_список_Филиал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311"/>
        <w:gridCol w:w="2671"/>
      </w:tblGrid>
      <w:tr w:rsidR="0039465E">
        <w:trPr>
          <w:divId w:val="1170174504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1701745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Филиал</w:t>
            </w:r>
          </w:p>
        </w:tc>
      </w:tr>
      <w:tr w:rsidR="0039465E">
        <w:trPr>
          <w:divId w:val="11701745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Обязательное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  <w:tr w:rsidR="0039465E">
        <w:trPr>
          <w:divId w:val="11701745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Источник_значений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Основной:Филиал:все</w:t>
            </w:r>
            <w:proofErr w:type="spellEnd"/>
            <w:r>
              <w:rPr>
                <w:rStyle w:val="HTML"/>
                <w:u w:val="single"/>
              </w:rPr>
              <w:t>()</w:t>
            </w:r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11701745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Шаблон_значения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строка.Название</w:t>
            </w:r>
            <w:proofErr w:type="spellEnd"/>
          </w:p>
        </w:tc>
      </w:tr>
      <w:tr w:rsidR="0039465E">
        <w:trPr>
          <w:divId w:val="11701745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Выбранное_значение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  <w:tr w:rsidR="0039465E">
        <w:trPr>
          <w:divId w:val="117017450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Претензия.Филиал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Раскрывающийся_список_Категория_претензии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191"/>
        <w:gridCol w:w="4231"/>
      </w:tblGrid>
      <w:tr w:rsidR="0039465E">
        <w:trPr>
          <w:divId w:val="1549875447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54987544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Категория претензии</w:t>
            </w:r>
          </w:p>
        </w:tc>
      </w:tr>
      <w:tr w:rsidR="0039465E">
        <w:trPr>
          <w:divId w:val="154987544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Источник_значений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Основной:Категория_претензии:все</w:t>
            </w:r>
            <w:proofErr w:type="spellEnd"/>
            <w:r>
              <w:rPr>
                <w:rStyle w:val="HTML"/>
                <w:u w:val="single"/>
              </w:rPr>
              <w:t>()</w:t>
            </w:r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154987544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Претензия.Категория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154987544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Обязательное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Раскрывающийся_список_Направление_претензии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951"/>
        <w:gridCol w:w="4471"/>
      </w:tblGrid>
      <w:tr w:rsidR="0039465E">
        <w:trPr>
          <w:divId w:val="75060587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7506058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Направление претензии</w:t>
            </w:r>
          </w:p>
        </w:tc>
      </w:tr>
      <w:tr w:rsidR="0039465E">
        <w:trPr>
          <w:divId w:val="7506058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Источник_данных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Основной:Направление_претензии:все</w:t>
            </w:r>
            <w:proofErr w:type="spellEnd"/>
            <w:r>
              <w:rPr>
                <w:rStyle w:val="HTML"/>
                <w:u w:val="single"/>
              </w:rPr>
              <w:t>()</w:t>
            </w:r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7506058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Претензия.Направление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7506058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Обязательное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Многострочное_поле_ввода_Содержание_претензии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591"/>
        <w:gridCol w:w="2551"/>
      </w:tblGrid>
      <w:tr w:rsidR="0039465E">
        <w:trPr>
          <w:divId w:val="1012563912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01256391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Содержание претензии</w:t>
            </w:r>
          </w:p>
        </w:tc>
      </w:tr>
      <w:tr w:rsidR="0039465E">
        <w:trPr>
          <w:divId w:val="101256391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Претензия.Содержание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  <w:tr w:rsidR="0039465E">
        <w:trPr>
          <w:divId w:val="1012563912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Обязательное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Поле_ввода_Телефон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591"/>
        <w:gridCol w:w="3031"/>
      </w:tblGrid>
      <w:tr w:rsidR="0039465E">
        <w:trPr>
          <w:divId w:val="214204293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21420429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Телефон</w:t>
            </w:r>
          </w:p>
        </w:tc>
      </w:tr>
      <w:tr w:rsidR="0039465E">
        <w:trPr>
          <w:divId w:val="21420429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Обязательное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</w:tr>
      <w:tr w:rsidR="0039465E">
        <w:trPr>
          <w:divId w:val="21420429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Претензия.Номер_телефона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Многострочное_поле_ввода_Комментарий_оператора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111"/>
        <w:gridCol w:w="3871"/>
      </w:tblGrid>
      <w:tr w:rsidR="0039465E">
        <w:trPr>
          <w:divId w:val="843201259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84320125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Комментарий оператора</w:t>
            </w:r>
          </w:p>
        </w:tc>
      </w:tr>
      <w:tr w:rsidR="0039465E">
        <w:trPr>
          <w:divId w:val="84320125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  <w:u w:val="single"/>
              </w:rPr>
              <w:t>Претензия.Комментарий_оператора</w:t>
            </w:r>
            <w:proofErr w:type="spellEnd"/>
            <w:r>
              <w:rPr>
                <w:rStyle w:val="HTML"/>
              </w:rPr>
              <w:t xml:space="preserve"> 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Кнопка_Очистить_все_поля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951"/>
        <w:gridCol w:w="2191"/>
      </w:tblGrid>
      <w:tr w:rsidR="0039465E">
        <w:trPr>
          <w:divId w:val="1187594140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18759414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Очистить все поля</w:t>
            </w:r>
          </w:p>
        </w:tc>
      </w:tr>
      <w:tr w:rsidR="0039465E">
        <w:trPr>
          <w:divId w:val="118759414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>
        <w:trPr>
          <w:divId w:val="118759414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Сохранить_форму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Нет</w:t>
            </w:r>
          </w:p>
        </w:tc>
      </w:tr>
      <w:tr w:rsidR="0039465E">
        <w:trPr>
          <w:divId w:val="118759414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Стиль_кнопки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отменяющая</w:t>
            </w:r>
          </w:p>
        </w:tc>
      </w:tr>
    </w:tbl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К этой кнопке на событие Нажатие создать диаграмму. После нажатия на эту кнопку будут очищены поля «Содержание претензии», «Телефон», «Комментарий оператора».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2819400" cy="2343150"/>
            <wp:effectExtent l="0" t="0" r="0" b="0"/>
            <wp:docPr id="8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3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262685236"/>
        <w:rPr>
          <w:rFonts w:eastAsia="Times New Roman"/>
        </w:rPr>
      </w:pPr>
      <w:r>
        <w:rPr>
          <w:rFonts w:eastAsia="Times New Roman"/>
          <w:b/>
          <w:bCs/>
        </w:rPr>
        <w:t>Код сценария</w:t>
      </w:r>
      <w:r>
        <w:rPr>
          <w:rFonts w:eastAsia="Times New Roman"/>
        </w:rPr>
        <w:t xml:space="preserve"> </w:t>
      </w:r>
    </w:p>
    <w:p w:rsidR="0039465E" w:rsidRDefault="00AE2C32">
      <w:pPr>
        <w:pStyle w:val="HTML0"/>
        <w:divId w:val="1733191667"/>
      </w:pPr>
      <w:proofErr w:type="spellStart"/>
      <w:r>
        <w:t>Многострочное_поле_ввода_Содержание_претензии</w:t>
      </w:r>
      <w:proofErr w:type="gramStart"/>
      <w:r>
        <w:t>.З</w:t>
      </w:r>
      <w:proofErr w:type="gramEnd"/>
      <w:r>
        <w:t>начение</w:t>
      </w:r>
      <w:proofErr w:type="spellEnd"/>
      <w:r>
        <w:t xml:space="preserve"> = '';</w:t>
      </w:r>
    </w:p>
    <w:p w:rsidR="0039465E" w:rsidRDefault="00AE2C32">
      <w:pPr>
        <w:pStyle w:val="HTML0"/>
        <w:divId w:val="1733191667"/>
      </w:pPr>
      <w:proofErr w:type="spellStart"/>
      <w:r>
        <w:t>Поле_ввода_Телефон.Значение</w:t>
      </w:r>
      <w:proofErr w:type="spellEnd"/>
      <w:r>
        <w:t xml:space="preserve"> = '';</w:t>
      </w:r>
    </w:p>
    <w:p w:rsidR="0039465E" w:rsidRDefault="00AE2C32">
      <w:pPr>
        <w:pStyle w:val="HTML0"/>
        <w:divId w:val="1733191667"/>
      </w:pPr>
      <w:proofErr w:type="spellStart"/>
      <w:r>
        <w:t>Многострочное_поле_ввода_Комментарий_оператора</w:t>
      </w:r>
      <w:proofErr w:type="gramStart"/>
      <w:r>
        <w:t>.З</w:t>
      </w:r>
      <w:proofErr w:type="gramEnd"/>
      <w:r>
        <w:t>начение</w:t>
      </w:r>
      <w:proofErr w:type="spellEnd"/>
      <w:r>
        <w:t xml:space="preserve"> = '';</w:t>
      </w:r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&lt;</w:t>
      </w:r>
      <w:proofErr w:type="spellStart"/>
      <w:r>
        <w:rPr>
          <w:rFonts w:eastAsia="Times New Roman"/>
        </w:rPr>
        <w:t>Кнопка_Далее</w:t>
      </w:r>
      <w:proofErr w:type="spellEnd"/>
      <w:r>
        <w:rPr>
          <w:rFonts w:eastAsia="Times New Roman"/>
        </w:rPr>
        <w:t>&gt;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711"/>
        <w:gridCol w:w="2431"/>
      </w:tblGrid>
      <w:tr w:rsidR="0039465E">
        <w:trPr>
          <w:divId w:val="1787116038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78711603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Далее</w:t>
            </w:r>
          </w:p>
        </w:tc>
      </w:tr>
      <w:tr w:rsidR="0039465E">
        <w:trPr>
          <w:divId w:val="178711603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Применить и закрыть</w:t>
            </w:r>
          </w:p>
        </w:tc>
      </w:tr>
      <w:tr w:rsidR="0039465E">
        <w:trPr>
          <w:divId w:val="178711603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Расположение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справа</w:t>
            </w:r>
          </w:p>
        </w:tc>
      </w:tr>
    </w:tbl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Проверка на обязательность полей при уходе с формы регулируется свойством Кнопки </w:t>
      </w:r>
      <w:proofErr w:type="spellStart"/>
      <w:r>
        <w:t>Проверять_значения</w:t>
      </w:r>
      <w:proofErr w:type="spellEnd"/>
      <w:r>
        <w:t xml:space="preserve"> должно быть «Да»</w:t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59" w:name="_Toc150857818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Заключение_ответственного_исполнителя</w:t>
      </w:r>
      <w:proofErr w:type="spellEnd"/>
      <w:r>
        <w:rPr>
          <w:rFonts w:eastAsia="Times New Roman"/>
        </w:rPr>
        <w:t>»</w:t>
      </w:r>
      <w:bookmarkEnd w:id="59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Заключение ответственного исполнителя – используется в процессе «входящий звонок», для ввода заключения исполнителя. Форма содержит следующие элементы:</w:t>
      </w:r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Поле_ввода_Фамилия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Поле_ввода_Имя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Поле_ввода_Отчество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Многострочное_поле_ввода_Контактная_информация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Многострочное_поле_ввода_Дополнительная_информация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Многострочное_поле_ввода_Содержание_претензии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Многострочное_поле_ввода_Комментарий_оператора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Поле_ввода_Исполнитель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Группа_переключателей_Претензия_решена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Группа_переключателей_Клиент_уведомлен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Многострочное_поле_ввода_Комментарий_исполнителя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Раскрывающийся_список_Реакция_клиента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Кнопка_Просмотреть_печатную_форму</w:t>
      </w:r>
      <w:proofErr w:type="spellEnd"/>
    </w:p>
    <w:p w:rsidR="0039465E" w:rsidRDefault="00AE2C32">
      <w:pPr>
        <w:numPr>
          <w:ilvl w:val="0"/>
          <w:numId w:val="53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Кнопка_Завершить</w:t>
      </w:r>
      <w:proofErr w:type="spellEnd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Общий вид результата: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210175" cy="3752850"/>
            <wp:effectExtent l="0" t="0" r="9525" b="0"/>
            <wp:docPr id="84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2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60" w:name="_Toc150857819"/>
      <w:r>
        <w:rPr>
          <w:rFonts w:eastAsia="Times New Roman"/>
        </w:rPr>
        <w:t>Настройка атрибутов формы</w:t>
      </w:r>
      <w:bookmarkEnd w:id="60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1"/>
        <w:gridCol w:w="1069"/>
        <w:gridCol w:w="2311"/>
      </w:tblGrid>
      <w:tr w:rsidR="0039465E">
        <w:trPr>
          <w:divId w:val="167656597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167656597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Клиент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Основной.Клиент</w:t>
            </w:r>
            <w:proofErr w:type="spellEnd"/>
          </w:p>
        </w:tc>
      </w:tr>
      <w:tr w:rsidR="0039465E">
        <w:trPr>
          <w:divId w:val="167656597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Претензия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rStyle w:val="HTML"/>
              </w:rPr>
              <w:t>Основной.Претензия</w:t>
            </w:r>
            <w:proofErr w:type="spellEnd"/>
          </w:p>
        </w:tc>
      </w:tr>
      <w:tr w:rsidR="0039465E">
        <w:trPr>
          <w:divId w:val="167656597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HTML"/>
              </w:rPr>
              <w:t>строка</w:t>
            </w:r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61" w:name="_Toc150857820"/>
      <w:r>
        <w:rPr>
          <w:rFonts w:eastAsia="Times New Roman"/>
        </w:rPr>
        <w:t>Настройка элементов формы</w:t>
      </w:r>
      <w:bookmarkEnd w:id="61"/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Поле_ввода_Фамилия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096"/>
        <w:gridCol w:w="1894"/>
      </w:tblGrid>
      <w:tr w:rsidR="0039465E">
        <w:trPr>
          <w:divId w:val="1971786185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971786185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Фамилия</w:t>
            </w:r>
          </w:p>
        </w:tc>
      </w:tr>
      <w:tr w:rsidR="0039465E">
        <w:trPr>
          <w:divId w:val="1971786185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Клиент.Фамилия</w:t>
            </w:r>
            <w:proofErr w:type="spellEnd"/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Поле_ввода_Имя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096"/>
        <w:gridCol w:w="1394"/>
      </w:tblGrid>
      <w:tr w:rsidR="0039465E">
        <w:trPr>
          <w:divId w:val="1300499974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30049997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Имя</w:t>
            </w:r>
          </w:p>
        </w:tc>
      </w:tr>
      <w:tr w:rsidR="0039465E">
        <w:trPr>
          <w:divId w:val="130049997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Клиент.Имя</w:t>
            </w:r>
            <w:proofErr w:type="spellEnd"/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Поле_ввода_Отчество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096"/>
        <w:gridCol w:w="1909"/>
      </w:tblGrid>
      <w:tr w:rsidR="0039465E">
        <w:trPr>
          <w:divId w:val="1201553001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2015530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Отчество</w:t>
            </w:r>
          </w:p>
        </w:tc>
      </w:tr>
      <w:tr w:rsidR="0039465E">
        <w:trPr>
          <w:divId w:val="12015530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Клиент.Отчество</w:t>
            </w:r>
            <w:proofErr w:type="spellEnd"/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Многострочное_поле_ввода_Контактная_информация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096"/>
        <w:gridCol w:w="3543"/>
      </w:tblGrid>
      <w:tr w:rsidR="0039465E">
        <w:trPr>
          <w:divId w:val="2012104571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201210457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Контактная информация</w:t>
            </w:r>
          </w:p>
        </w:tc>
      </w:tr>
      <w:tr w:rsidR="0039465E">
        <w:trPr>
          <w:divId w:val="201210457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Клиент.Контактная_информация</w:t>
            </w:r>
            <w:proofErr w:type="spellEnd"/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br/>
        <w:t>Элемент "</w:t>
      </w:r>
      <w:proofErr w:type="spellStart"/>
      <w:r>
        <w:rPr>
          <w:rFonts w:eastAsia="Times New Roman"/>
        </w:rPr>
        <w:t>Многострочное_поле_ввода_Дополнительная_информация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096"/>
        <w:gridCol w:w="3183"/>
      </w:tblGrid>
      <w:tr w:rsidR="0039465E">
        <w:trPr>
          <w:divId w:val="1016081837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01608183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Дополнительная информация</w:t>
            </w:r>
          </w:p>
        </w:tc>
      </w:tr>
      <w:tr w:rsidR="0039465E">
        <w:trPr>
          <w:divId w:val="101608183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Клиент.Доп_информация</w:t>
            </w:r>
            <w:proofErr w:type="spellEnd"/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br/>
        <w:t>Элемент "</w:t>
      </w:r>
      <w:proofErr w:type="spellStart"/>
      <w:r>
        <w:rPr>
          <w:rFonts w:eastAsia="Times New Roman"/>
        </w:rPr>
        <w:t>Многострочное_поле_ввода_Содержание_претензии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096"/>
        <w:gridCol w:w="2548"/>
      </w:tblGrid>
      <w:tr w:rsidR="0039465E">
        <w:trPr>
          <w:divId w:val="338896538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33889653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Содержание претензии</w:t>
            </w:r>
          </w:p>
        </w:tc>
      </w:tr>
      <w:tr w:rsidR="0039465E">
        <w:trPr>
          <w:divId w:val="33889653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Претензия.Содержание</w:t>
            </w:r>
            <w:proofErr w:type="spellEnd"/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br/>
        <w:t>Элемент "</w:t>
      </w:r>
      <w:proofErr w:type="spellStart"/>
      <w:r>
        <w:rPr>
          <w:rFonts w:eastAsia="Times New Roman"/>
        </w:rPr>
        <w:t>Многострочное_поле_ввода_Комментарий_оператора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096"/>
        <w:gridCol w:w="3844"/>
      </w:tblGrid>
      <w:tr w:rsidR="0039465E">
        <w:trPr>
          <w:divId w:val="396975727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39697572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Комментарий оператора</w:t>
            </w:r>
          </w:p>
        </w:tc>
      </w:tr>
      <w:tr w:rsidR="0039465E">
        <w:trPr>
          <w:divId w:val="39697572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Претензия.Комментарий_оператора</w:t>
            </w:r>
            <w:proofErr w:type="spellEnd"/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Поле_ввода_Исполнитель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096"/>
        <w:gridCol w:w="3624"/>
      </w:tblGrid>
      <w:tr w:rsidR="0039465E">
        <w:trPr>
          <w:divId w:val="340552051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34055205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Исполнитель</w:t>
            </w:r>
          </w:p>
        </w:tc>
      </w:tr>
      <w:tr w:rsidR="0039465E">
        <w:trPr>
          <w:divId w:val="34055205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Претензия.Исполнитель.Фамилия</w:t>
            </w:r>
            <w:proofErr w:type="spellEnd"/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Группа_переключателей_Претензия_решена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344"/>
        <w:gridCol w:w="4314"/>
      </w:tblGrid>
      <w:tr w:rsidR="0039465E">
        <w:trPr>
          <w:divId w:val="1665163800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6651638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Претензия решена?</w:t>
            </w:r>
          </w:p>
        </w:tc>
      </w:tr>
      <w:tr w:rsidR="0039465E">
        <w:trPr>
          <w:divId w:val="16651638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Претензия.Решение</w:t>
            </w:r>
            <w:proofErr w:type="spellEnd"/>
          </w:p>
        </w:tc>
      </w:tr>
      <w:tr w:rsidR="0039465E">
        <w:trPr>
          <w:divId w:val="16651638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Обязательное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Да</w:t>
            </w:r>
          </w:p>
        </w:tc>
      </w:tr>
      <w:tr w:rsidR="0039465E">
        <w:trPr>
          <w:divId w:val="16651638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Источник_данных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Основной:Логический_справочник:все</w:t>
            </w:r>
            <w:proofErr w:type="spellEnd"/>
            <w:r>
              <w:rPr>
                <w:u w:val="single"/>
              </w:rPr>
              <w:t>()</w:t>
            </w:r>
          </w:p>
        </w:tc>
      </w:tr>
      <w:tr w:rsidR="0039465E">
        <w:trPr>
          <w:divId w:val="16651638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Шаблон_значения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строка.Название</w:t>
            </w:r>
            <w:proofErr w:type="spellEnd"/>
          </w:p>
        </w:tc>
      </w:tr>
      <w:tr w:rsidR="0039465E">
        <w:trPr>
          <w:divId w:val="16651638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Выбранное_значение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строка.Значение</w:t>
            </w:r>
            <w:proofErr w:type="spellEnd"/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Группа_переключателей_Клиент_уведомлен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344"/>
        <w:gridCol w:w="4314"/>
      </w:tblGrid>
      <w:tr w:rsidR="0039465E">
        <w:trPr>
          <w:divId w:val="1840122779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8401227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Клиент уведомлен?</w:t>
            </w:r>
          </w:p>
        </w:tc>
      </w:tr>
      <w:tr w:rsidR="0039465E">
        <w:trPr>
          <w:divId w:val="18401227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Претензия.Клиент_уведомлен</w:t>
            </w:r>
            <w:proofErr w:type="spellEnd"/>
          </w:p>
        </w:tc>
      </w:tr>
      <w:tr w:rsidR="0039465E">
        <w:trPr>
          <w:divId w:val="18401227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Источник_данных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Основной:Логический_справочник:все</w:t>
            </w:r>
            <w:proofErr w:type="spellEnd"/>
            <w:r>
              <w:rPr>
                <w:u w:val="single"/>
              </w:rPr>
              <w:t>()</w:t>
            </w:r>
          </w:p>
        </w:tc>
      </w:tr>
      <w:tr w:rsidR="0039465E">
        <w:trPr>
          <w:divId w:val="18401227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Шаблон_значения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строка.Название</w:t>
            </w:r>
            <w:proofErr w:type="spellEnd"/>
          </w:p>
        </w:tc>
      </w:tr>
      <w:tr w:rsidR="0039465E">
        <w:trPr>
          <w:divId w:val="18401227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Выбранное_значение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строка.Значение</w:t>
            </w:r>
            <w:proofErr w:type="spellEnd"/>
          </w:p>
        </w:tc>
      </w:tr>
      <w:tr w:rsidR="0039465E">
        <w:trPr>
          <w:divId w:val="184012277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Обязательное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Нет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Многострочное_поле_ввода_Комментарий_исполнителя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553"/>
        <w:gridCol w:w="4112"/>
      </w:tblGrid>
      <w:tr w:rsidR="0039465E">
        <w:trPr>
          <w:divId w:val="1222709669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22270966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Комментарий исполнителя</w:t>
            </w:r>
          </w:p>
        </w:tc>
      </w:tr>
      <w:tr w:rsidR="0039465E">
        <w:trPr>
          <w:divId w:val="122270966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Претензия.Комментарий_исполнителя</w:t>
            </w:r>
            <w:proofErr w:type="spellEnd"/>
          </w:p>
        </w:tc>
      </w:tr>
      <w:tr w:rsidR="0039465E">
        <w:trPr>
          <w:divId w:val="122270966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Обязательное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Раскрывающийся_список_Реакция_клиента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036"/>
        <w:gridCol w:w="3550"/>
      </w:tblGrid>
      <w:tr w:rsidR="0039465E">
        <w:trPr>
          <w:divId w:val="261187965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261187965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Реакция клиента</w:t>
            </w:r>
          </w:p>
        </w:tc>
      </w:tr>
      <w:tr w:rsidR="0039465E">
        <w:trPr>
          <w:divId w:val="261187965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Источник_данных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Основной:Реакция_клиента:все</w:t>
            </w:r>
            <w:proofErr w:type="spellEnd"/>
            <w:r>
              <w:rPr>
                <w:u w:val="single"/>
              </w:rPr>
              <w:t>()</w:t>
            </w:r>
          </w:p>
        </w:tc>
      </w:tr>
      <w:tr w:rsidR="0039465E">
        <w:trPr>
          <w:divId w:val="261187965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rPr>
                <w:u w:val="single"/>
              </w:rPr>
              <w:t>Претензия.Реакция_клиента</w:t>
            </w:r>
            <w:proofErr w:type="spellEnd"/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Кнопка_Просмотреть_печатную_форму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777"/>
        <w:gridCol w:w="3270"/>
      </w:tblGrid>
      <w:tr w:rsidR="0039465E">
        <w:trPr>
          <w:divId w:val="1919288434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91928843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Просмотреть печатную форму</w:t>
            </w:r>
          </w:p>
        </w:tc>
      </w:tr>
      <w:tr w:rsidR="0039465E">
        <w:trPr>
          <w:divId w:val="191928843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Применить и закрыть</w:t>
            </w:r>
          </w:p>
        </w:tc>
      </w:tr>
      <w:tr w:rsidR="0039465E">
        <w:trPr>
          <w:divId w:val="191928843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Печатная форма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Кнопка_Завершить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777"/>
        <w:gridCol w:w="2364"/>
      </w:tblGrid>
      <w:tr w:rsidR="0039465E">
        <w:trPr>
          <w:divId w:val="1393233974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Значение</w:t>
            </w:r>
          </w:p>
        </w:tc>
      </w:tr>
      <w:tr w:rsidR="0039465E">
        <w:trPr>
          <w:divId w:val="139323397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Завершить</w:t>
            </w:r>
          </w:p>
        </w:tc>
      </w:tr>
      <w:tr w:rsidR="0039465E">
        <w:trPr>
          <w:divId w:val="139323397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Применить и закрыть</w:t>
            </w:r>
          </w:p>
        </w:tc>
      </w:tr>
      <w:tr w:rsidR="0039465E">
        <w:trPr>
          <w:divId w:val="139323397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Расположение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справа</w:t>
            </w:r>
          </w:p>
        </w:tc>
      </w:tr>
      <w:tr w:rsidR="0039465E">
        <w:trPr>
          <w:divId w:val="1393233974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Завершить</w:t>
            </w:r>
          </w:p>
        </w:tc>
      </w:tr>
    </w:tbl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Проверка на обязательность полей при уходе с формы регулируется свойством Кнопки </w:t>
      </w:r>
      <w:proofErr w:type="spellStart"/>
      <w:r>
        <w:t>Проверять_значения</w:t>
      </w:r>
      <w:proofErr w:type="spellEnd"/>
      <w:r>
        <w:t xml:space="preserve"> должно быть «Да»</w:t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62" w:name="_Toc150857821"/>
      <w:r>
        <w:rPr>
          <w:rFonts w:eastAsia="Times New Roman"/>
        </w:rPr>
        <w:t>Форма «</w:t>
      </w:r>
      <w:proofErr w:type="spellStart"/>
      <w:r>
        <w:rPr>
          <w:rFonts w:eastAsia="Times New Roman"/>
        </w:rPr>
        <w:t>Просмотр_печатной_формы</w:t>
      </w:r>
      <w:proofErr w:type="spellEnd"/>
      <w:r>
        <w:rPr>
          <w:rFonts w:eastAsia="Times New Roman"/>
        </w:rPr>
        <w:t>»</w:t>
      </w:r>
      <w:bookmarkEnd w:id="62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Используется для просмотра печатной формы претензии. Форма содержит следующие поля:</w:t>
      </w:r>
    </w:p>
    <w:p w:rsidR="0039465E" w:rsidRDefault="00AE2C32">
      <w:pPr>
        <w:numPr>
          <w:ilvl w:val="0"/>
          <w:numId w:val="54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Заголовок_второго_уровня_1</w:t>
      </w:r>
    </w:p>
    <w:p w:rsidR="0039465E" w:rsidRDefault="00AE2C32">
      <w:pPr>
        <w:numPr>
          <w:ilvl w:val="0"/>
          <w:numId w:val="54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Просмотр_PDF_документа_1</w:t>
      </w:r>
    </w:p>
    <w:p w:rsidR="0039465E" w:rsidRDefault="00AE2C32">
      <w:pPr>
        <w:numPr>
          <w:ilvl w:val="0"/>
          <w:numId w:val="54"/>
        </w:numPr>
        <w:spacing w:before="100" w:beforeAutospacing="1" w:after="100" w:afterAutospacing="1"/>
        <w:rPr>
          <w:rFonts w:eastAsia="Times New Roman"/>
        </w:rPr>
      </w:pPr>
      <w:proofErr w:type="spellStart"/>
      <w:r>
        <w:rPr>
          <w:rFonts w:eastAsia="Times New Roman"/>
        </w:rPr>
        <w:t>Кнопка_Назад</w:t>
      </w:r>
      <w:proofErr w:type="spellEnd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Общий вид результата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895975" cy="3314700"/>
            <wp:effectExtent l="0" t="0" r="9525" b="0"/>
            <wp:docPr id="85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1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63" w:name="_Toc150857822"/>
      <w:r>
        <w:rPr>
          <w:rFonts w:eastAsia="Times New Roman"/>
        </w:rPr>
        <w:t>Настройка атрибутов формы</w:t>
      </w:r>
      <w:bookmarkEnd w:id="63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882"/>
        <w:gridCol w:w="1069"/>
        <w:gridCol w:w="4127"/>
      </w:tblGrid>
      <w:tr w:rsidR="0039465E">
        <w:trPr>
          <w:divId w:val="170570844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Атрибут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Входной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rStyle w:val="a6"/>
              </w:rPr>
              <w:t>Тип</w:t>
            </w:r>
          </w:p>
        </w:tc>
      </w:tr>
      <w:tr w:rsidR="0039465E">
        <w:trPr>
          <w:divId w:val="170570844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Печатная_форма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Основной.Печатная_форма_претензии</w:t>
            </w:r>
            <w:proofErr w:type="spellEnd"/>
          </w:p>
        </w:tc>
      </w:tr>
    </w:tbl>
    <w:p w:rsidR="0039465E" w:rsidRDefault="00AE2C32">
      <w:pPr>
        <w:pStyle w:val="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64" w:name="_Toc150857823"/>
      <w:r>
        <w:rPr>
          <w:rFonts w:eastAsia="Times New Roman"/>
        </w:rPr>
        <w:t>Настройка элементов формы</w:t>
      </w:r>
      <w:bookmarkEnd w:id="64"/>
    </w:p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"Заголовок_второго_уровня_1"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82"/>
        <w:gridCol w:w="2987"/>
      </w:tblGrid>
      <w:tr w:rsidR="0039465E">
        <w:trPr>
          <w:divId w:val="113996191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bookmarkStart w:id="65" w:name="_GoBack" w:colFirst="2" w:colLast="2"/>
            <w: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</w:tr>
      <w:tr w:rsidR="0039465E">
        <w:trPr>
          <w:divId w:val="113996191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Процесс успешно завершен</w:t>
            </w:r>
          </w:p>
        </w:tc>
      </w:tr>
      <w:tr w:rsidR="0039465E">
        <w:trPr>
          <w:divId w:val="113996191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Видимость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u w:val="single"/>
              </w:rPr>
              <w:t>ЕНД(</w:t>
            </w:r>
            <w:proofErr w:type="spellStart"/>
            <w:r>
              <w:rPr>
                <w:u w:val="single"/>
              </w:rPr>
              <w:t>Печатная_форма</w:t>
            </w:r>
            <w:proofErr w:type="spellEnd"/>
            <w:r>
              <w:rPr>
                <w:u w:val="single"/>
              </w:rPr>
              <w:t>)</w:t>
            </w:r>
          </w:p>
        </w:tc>
      </w:tr>
    </w:tbl>
    <w:bookmarkEnd w:id="65"/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"Просмотр_PDF_документа_1"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82"/>
        <w:gridCol w:w="3015"/>
      </w:tblGrid>
      <w:tr w:rsidR="0039465E">
        <w:trPr>
          <w:divId w:val="6604740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</w:tr>
      <w:tr w:rsidR="0039465E">
        <w:trPr>
          <w:divId w:val="6604740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Печатная_форма.Претензия</w:t>
            </w:r>
            <w:proofErr w:type="spellEnd"/>
          </w:p>
        </w:tc>
      </w:tr>
      <w:tr w:rsidR="0039465E">
        <w:trPr>
          <w:divId w:val="66047405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Видимость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rPr>
                <w:u w:val="single"/>
              </w:rPr>
              <w:t>Да</w:t>
            </w:r>
          </w:p>
        </w:tc>
      </w:tr>
    </w:tbl>
    <w:p w:rsidR="0039465E" w:rsidRDefault="00AE2C32">
      <w:pPr>
        <w:pStyle w:val="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r>
        <w:rPr>
          <w:rFonts w:eastAsia="Times New Roman"/>
        </w:rPr>
        <w:t>Элемент "</w:t>
      </w:r>
      <w:proofErr w:type="spellStart"/>
      <w:r>
        <w:rPr>
          <w:rFonts w:eastAsia="Times New Roman"/>
        </w:rPr>
        <w:t>Кнопка_Назад</w:t>
      </w:r>
      <w:proofErr w:type="spellEnd"/>
      <w:r>
        <w:rPr>
          <w:rFonts w:eastAsia="Times New Roman"/>
        </w:rPr>
        <w:t>"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036"/>
        <w:gridCol w:w="2220"/>
      </w:tblGrid>
      <w:tr w:rsidR="0039465E">
        <w:trPr>
          <w:divId w:val="1252818927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Имя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Значение</w:t>
            </w:r>
          </w:p>
        </w:tc>
      </w:tr>
      <w:tr w:rsidR="0039465E">
        <w:trPr>
          <w:divId w:val="125281892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Надпись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Назад</w:t>
            </w:r>
          </w:p>
        </w:tc>
      </w:tr>
      <w:tr w:rsidR="0039465E">
        <w:trPr>
          <w:divId w:val="125281892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Закрыть_форму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Отменить и закрыть</w:t>
            </w:r>
          </w:p>
        </w:tc>
      </w:tr>
      <w:tr w:rsidR="0039465E">
        <w:trPr>
          <w:divId w:val="125281892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proofErr w:type="spellStart"/>
            <w:r>
              <w:t>Сохранить_форму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Нет</w:t>
            </w:r>
          </w:p>
        </w:tc>
      </w:tr>
      <w:tr w:rsidR="0039465E">
        <w:trPr>
          <w:divId w:val="1252818927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Результат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9465E" w:rsidRDefault="00AE2C32">
            <w:pPr>
              <w:pStyle w:val="a5"/>
            </w:pPr>
            <w:r>
              <w:t>Назад</w:t>
            </w:r>
          </w:p>
        </w:tc>
      </w:tr>
    </w:tbl>
    <w:p w:rsidR="0039465E" w:rsidRDefault="00AE2C32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66" w:name="_Toc150857824"/>
      <w:r>
        <w:rPr>
          <w:rFonts w:eastAsia="Times New Roman"/>
        </w:rPr>
        <w:t>Политики запуска</w:t>
      </w:r>
      <w:bookmarkEnd w:id="66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Бизнес-процессы по объектам может запускаться различными способами:</w:t>
      </w:r>
    </w:p>
    <w:p w:rsidR="0039465E" w:rsidRDefault="00AE2C32">
      <w:pPr>
        <w:numPr>
          <w:ilvl w:val="0"/>
          <w:numId w:val="55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автозапуск</w:t>
      </w:r>
    </w:p>
    <w:p w:rsidR="0039465E" w:rsidRDefault="00AE2C32">
      <w:pPr>
        <w:numPr>
          <w:ilvl w:val="0"/>
          <w:numId w:val="55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запуск при создании сессии пользователя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Запуск по политикам:</w:t>
      </w:r>
    </w:p>
    <w:p w:rsidR="0039465E" w:rsidRDefault="00AE2C32">
      <w:pPr>
        <w:numPr>
          <w:ilvl w:val="0"/>
          <w:numId w:val="5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запуск при входе в класс</w:t>
      </w:r>
    </w:p>
    <w:p w:rsidR="0039465E" w:rsidRDefault="00AE2C32">
      <w:pPr>
        <w:numPr>
          <w:ilvl w:val="0"/>
          <w:numId w:val="5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перезапуск по завершению</w:t>
      </w:r>
    </w:p>
    <w:p w:rsidR="0039465E" w:rsidRDefault="00AE2C32">
      <w:pPr>
        <w:numPr>
          <w:ilvl w:val="0"/>
          <w:numId w:val="56"/>
        </w:numPr>
        <w:spacing w:before="100" w:beforeAutospacing="1" w:after="100" w:afterAutospacing="1"/>
        <w:rPr>
          <w:rFonts w:eastAsia="Times New Roman"/>
        </w:rPr>
      </w:pPr>
      <w:r>
        <w:rPr>
          <w:rFonts w:eastAsia="Times New Roman"/>
        </w:rPr>
        <w:t>а также, завершение при входе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Запуск процесса вручную доступен только пользователям с соответствующей ролью.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Запуск процесса автоматически производится согласно настроенным политикам: запускать при входе в класс, перезапускать завершившийся процесс до выхода из класса, завершать при выходе из класса.</w:t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67" w:name="_Toc150857825"/>
      <w:r>
        <w:rPr>
          <w:rFonts w:eastAsia="Times New Roman"/>
        </w:rPr>
        <w:t>Процесс "</w:t>
      </w:r>
      <w:proofErr w:type="spellStart"/>
      <w:r>
        <w:rPr>
          <w:rFonts w:eastAsia="Times New Roman"/>
        </w:rPr>
        <w:t>Генерация_данных</w:t>
      </w:r>
      <w:proofErr w:type="spellEnd"/>
      <w:r>
        <w:rPr>
          <w:rFonts w:eastAsia="Times New Roman"/>
        </w:rPr>
        <w:t>"</w:t>
      </w:r>
      <w:bookmarkEnd w:id="67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Запускается вручную.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43600" cy="2276475"/>
            <wp:effectExtent l="0" t="0" r="0" b="9525"/>
            <wp:docPr id="86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68" w:name="_Toc150857826"/>
      <w:r>
        <w:rPr>
          <w:rFonts w:eastAsia="Times New Roman"/>
        </w:rPr>
        <w:t>Процесс "</w:t>
      </w:r>
      <w:proofErr w:type="spellStart"/>
      <w:r>
        <w:rPr>
          <w:rFonts w:eastAsia="Times New Roman"/>
        </w:rPr>
        <w:t>Генератор_звонков</w:t>
      </w:r>
      <w:proofErr w:type="spellEnd"/>
      <w:r>
        <w:rPr>
          <w:rFonts w:eastAsia="Times New Roman"/>
        </w:rPr>
        <w:t>"</w:t>
      </w:r>
      <w:bookmarkEnd w:id="68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Запускается вручную.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19" name="Рисунок 19" descr="C:\download\attachments\128161036\image2021-9-30_10-50-24.png?version=1&amp;modificationDate=1632988224000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wnload\attachments\128161036\image2021-9-30_10-50-24.png?version=1&amp;modificationDate=1632988224000&amp;api=v2"/>
                    <pic:cNvPicPr>
                      <a:picLocks noChangeAspect="1" noChangeArrowheads="1"/>
                    </pic:cNvPicPr>
                  </pic:nvPicPr>
                  <pic:blipFill>
                    <a:blip r:link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69" w:name="_Toc150857827"/>
      <w:r>
        <w:rPr>
          <w:rFonts w:eastAsia="Times New Roman"/>
        </w:rPr>
        <w:t>Процесс "Главный"</w:t>
      </w:r>
      <w:bookmarkEnd w:id="69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Запускается при инициализации сессии пользователя.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43600" cy="1409700"/>
            <wp:effectExtent l="0" t="0" r="0" b="0"/>
            <wp:docPr id="87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9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70" w:name="_Toc150857828"/>
      <w:r>
        <w:rPr>
          <w:rFonts w:eastAsia="Times New Roman"/>
        </w:rPr>
        <w:t>Процесс "</w:t>
      </w:r>
      <w:proofErr w:type="spellStart"/>
      <w:r>
        <w:rPr>
          <w:rFonts w:eastAsia="Times New Roman"/>
        </w:rPr>
        <w:t>Входящий_звонок</w:t>
      </w:r>
      <w:proofErr w:type="spellEnd"/>
      <w:r>
        <w:rPr>
          <w:rFonts w:eastAsia="Times New Roman"/>
        </w:rPr>
        <w:t>"</w:t>
      </w:r>
      <w:bookmarkEnd w:id="70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Запускается в процессе «Генератор звонков». Запускается методом «</w:t>
      </w:r>
      <w:r>
        <w:rPr>
          <w:rStyle w:val="HTML"/>
        </w:rPr>
        <w:t xml:space="preserve"> </w:t>
      </w:r>
      <w:r>
        <w:rPr>
          <w:rStyle w:val="a6"/>
          <w:rFonts w:ascii="Courier New" w:hAnsi="Courier New" w:cs="Courier New"/>
          <w:sz w:val="20"/>
          <w:szCs w:val="20"/>
        </w:rPr>
        <w:t>ЗАПУСТИТЬПРОЦЕСС</w:t>
      </w:r>
      <w:r>
        <w:rPr>
          <w:rStyle w:val="HTML"/>
        </w:rPr>
        <w:t xml:space="preserve"> </w:t>
      </w:r>
      <w:r>
        <w:t>».</w:t>
      </w:r>
    </w:p>
    <w:p w:rsidR="0039465E" w:rsidRDefault="00AE2C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2072844928"/>
        <w:rPr>
          <w:rFonts w:eastAsia="Times New Roman"/>
        </w:rPr>
      </w:pPr>
      <w:r>
        <w:rPr>
          <w:rFonts w:eastAsia="Times New Roman"/>
          <w:b/>
          <w:bCs/>
        </w:rPr>
        <w:t xml:space="preserve">Запуск процесса </w:t>
      </w:r>
      <w:proofErr w:type="spellStart"/>
      <w:r>
        <w:rPr>
          <w:rFonts w:eastAsia="Times New Roman"/>
          <w:b/>
          <w:bCs/>
        </w:rPr>
        <w:t>Входящий_звонок</w:t>
      </w:r>
      <w:proofErr w:type="spellEnd"/>
      <w:r>
        <w:rPr>
          <w:rFonts w:eastAsia="Times New Roman"/>
          <w:b/>
          <w:bCs/>
        </w:rPr>
        <w:t xml:space="preserve"> внутри процесса </w:t>
      </w:r>
      <w:proofErr w:type="spellStart"/>
      <w:r>
        <w:rPr>
          <w:rFonts w:eastAsia="Times New Roman"/>
          <w:b/>
          <w:bCs/>
        </w:rPr>
        <w:t>Генератор_звонков</w:t>
      </w:r>
      <w:proofErr w:type="spellEnd"/>
      <w:r>
        <w:rPr>
          <w:rFonts w:eastAsia="Times New Roman"/>
        </w:rPr>
        <w:t xml:space="preserve"> </w:t>
      </w:r>
    </w:p>
    <w:p w:rsidR="0039465E" w:rsidRDefault="00AE2C32">
      <w:pPr>
        <w:pStyle w:val="HTML0"/>
        <w:divId w:val="508443591"/>
      </w:pPr>
      <w:r>
        <w:t>udm:(ЗАПУСТИТЬПРОЦЕСС("Основной</w:t>
      </w:r>
      <w:proofErr w:type="gramStart"/>
      <w:r>
        <w:t>.П</w:t>
      </w:r>
      <w:proofErr w:type="gramEnd"/>
      <w:r>
        <w:t>роцессы.Входящий_звонок",["Номер"], Телефон));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43600" cy="438150"/>
            <wp:effectExtent l="0" t="0" r="0" b="0"/>
            <wp:docPr id="8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8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43600" cy="2209800"/>
            <wp:effectExtent l="0" t="0" r="0" b="0"/>
            <wp:docPr id="89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7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71" w:name="_Toc150857829"/>
      <w:r>
        <w:rPr>
          <w:rFonts w:eastAsia="Times New Roman"/>
        </w:rPr>
        <w:t>Создание отчетов</w:t>
      </w:r>
      <w:bookmarkEnd w:id="71"/>
    </w:p>
    <w:p w:rsidR="0039465E" w:rsidRDefault="00AE2C32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Times New Roman"/>
        </w:rPr>
      </w:pPr>
      <w:bookmarkStart w:id="72" w:name="_Toc150857830"/>
      <w:r>
        <w:rPr>
          <w:rFonts w:eastAsia="Times New Roman"/>
        </w:rPr>
        <w:t>Отчет по клиентам</w:t>
      </w:r>
      <w:bookmarkEnd w:id="72"/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Шаблоны печатных форм в документации: </w:t>
      </w:r>
      <w:hyperlink r:id="rId94" w:anchor="1.3.13:0:0:user_guide/report_builder.html:0:ru" w:history="1">
        <w:r>
          <w:rPr>
            <w:rStyle w:val="a3"/>
          </w:rPr>
          <w:t>https://doc.caseplatform.tech/#1.3.13:0:0:user_guide/report_builder.html:0:ru</w:t>
        </w:r>
      </w:hyperlink>
      <w:r>
        <w:t xml:space="preserve"> 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Для начала создания отчета заходим в </w:t>
      </w:r>
      <w:proofErr w:type="spellStart"/>
      <w:r>
        <w:t>LibreOffice</w:t>
      </w:r>
      <w:proofErr w:type="spellEnd"/>
      <w:r>
        <w:t xml:space="preserve"> и создаем новый текстовый документ, называем Отчет.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Далее устанавливаем необходимые плагины для работы с FIS </w:t>
      </w:r>
      <w:proofErr w:type="spellStart"/>
      <w:r>
        <w:t>Platform</w:t>
      </w:r>
      <w:proofErr w:type="spellEnd"/>
      <w:r>
        <w:t>.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Для этого заходим в Сервисы –&gt; Управление расширениями -&gt; Добавить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Выполняем настройку плагина </w:t>
      </w:r>
      <w:r>
        <w:rPr>
          <w:noProof/>
        </w:rPr>
        <w:drawing>
          <wp:inline distT="0" distB="0" distL="0" distR="0">
            <wp:extent cx="276225" cy="285750"/>
            <wp:effectExtent l="0" t="0" r="9525" b="0"/>
            <wp:docPr id="90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6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В поле приложение выбрать свое приложение: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4019550" cy="3381375"/>
            <wp:effectExtent l="0" t="0" r="0" b="9525"/>
            <wp:docPr id="91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5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Связываем шаблон с типом </w:t>
      </w:r>
      <w:r>
        <w:rPr>
          <w:noProof/>
        </w:rPr>
        <w:drawing>
          <wp:inline distT="0" distB="0" distL="0" distR="0">
            <wp:extent cx="276225" cy="276225"/>
            <wp:effectExtent l="0" t="0" r="9525" b="9525"/>
            <wp:docPr id="92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4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14325" cy="314325"/>
            <wp:effectExtent l="0" t="0" r="9525" b="9525"/>
            <wp:docPr id="12" name="Рисунок 12" descr="C:\download\attachments\128161036\image2021-9-30_17-15-23.png?version=1&amp;modificationDate=1633011324000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wnload\attachments\128161036\image2021-9-30_17-15-23.png?version=1&amp;modificationDate=1633011324000&amp;api=v2"/>
                    <pic:cNvPicPr>
                      <a:picLocks noChangeAspect="1" noChangeArrowheads="1"/>
                    </pic:cNvPicPr>
                  </pic:nvPicPr>
                  <pic:blipFill>
                    <a:blip r:link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4248150" cy="4400550"/>
            <wp:effectExtent l="0" t="0" r="0" b="0"/>
            <wp:docPr id="9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3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Вставляем необходимые поля </w:t>
      </w:r>
      <w:r>
        <w:rPr>
          <w:noProof/>
        </w:rPr>
        <w:drawing>
          <wp:inline distT="0" distB="0" distL="0" distR="0">
            <wp:extent cx="361950" cy="333375"/>
            <wp:effectExtent l="0" t="0" r="0" b="9525"/>
            <wp:docPr id="94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2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705475" cy="828675"/>
            <wp:effectExtent l="0" t="0" r="9525" b="9525"/>
            <wp:docPr id="95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0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24550" cy="1933575"/>
            <wp:effectExtent l="0" t="0" r="0" b="9525"/>
            <wp:docPr id="96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9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43600" cy="1895475"/>
            <wp:effectExtent l="0" t="0" r="0" b="9525"/>
            <wp:docPr id="97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8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43600" cy="2105025"/>
            <wp:effectExtent l="0" t="0" r="0" b="9525"/>
            <wp:docPr id="98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7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Создаем таблицу и в нее вставляем необходимые значения: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610225" cy="314325"/>
            <wp:effectExtent l="0" t="0" r="9525" b="9525"/>
            <wp:docPr id="99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6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62650" cy="1971675"/>
            <wp:effectExtent l="0" t="0" r="0" b="9525"/>
            <wp:docPr id="100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5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5943600" cy="1962150"/>
            <wp:effectExtent l="0" t="0" r="0" b="0"/>
            <wp:docPr id="101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4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5E" w:rsidRDefault="0039465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Далее в FIS создаем </w:t>
      </w:r>
      <w:r>
        <w:rPr>
          <w:noProof/>
        </w:rPr>
        <w:drawing>
          <wp:inline distT="0" distB="0" distL="0" distR="0">
            <wp:extent cx="781050" cy="295275"/>
            <wp:effectExtent l="0" t="0" r="0" b="9525"/>
            <wp:docPr id="102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4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>
        <w:rPr>
          <w:rStyle w:val="HTML"/>
          <w:b/>
          <w:bCs/>
        </w:rPr>
        <w:t>Отчет_по_клиентам</w:t>
      </w:r>
      <w:proofErr w:type="spellEnd"/>
      <w:r>
        <w:rPr>
          <w:rStyle w:val="a6"/>
        </w:rPr>
        <w:t xml:space="preserve"> </w:t>
      </w:r>
    </w:p>
    <w:p w:rsidR="0039465E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Как шаблон вставляем созданный файл:</w:t>
      </w:r>
    </w:p>
    <w:p w:rsidR="00AE2C32" w:rsidRDefault="00AE2C3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</w:rPr>
        <w:drawing>
          <wp:inline distT="0" distB="0" distL="0" distR="0">
            <wp:extent cx="2971800" cy="2390775"/>
            <wp:effectExtent l="0" t="0" r="0" b="9525"/>
            <wp:docPr id="103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2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E2C32">
      <w:pgSz w:w="12240" w:h="15840"/>
      <w:pgMar w:top="1440" w:right="1440" w:bottom="1440" w:left="1440" w:header="720" w:footer="72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31B68"/>
    <w:multiLevelType w:val="multilevel"/>
    <w:tmpl w:val="596AB9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09D35FA"/>
    <w:multiLevelType w:val="multilevel"/>
    <w:tmpl w:val="E6B69A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19F5924"/>
    <w:multiLevelType w:val="multilevel"/>
    <w:tmpl w:val="EAD2F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A12DBE"/>
    <w:multiLevelType w:val="multilevel"/>
    <w:tmpl w:val="FC84D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6F04970"/>
    <w:multiLevelType w:val="multilevel"/>
    <w:tmpl w:val="1C9612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B685722"/>
    <w:multiLevelType w:val="multilevel"/>
    <w:tmpl w:val="FB14E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E407260"/>
    <w:multiLevelType w:val="multilevel"/>
    <w:tmpl w:val="4AD40F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0F125BB9"/>
    <w:multiLevelType w:val="multilevel"/>
    <w:tmpl w:val="110A03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1146AA8"/>
    <w:multiLevelType w:val="multilevel"/>
    <w:tmpl w:val="14E4CC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1AD4548"/>
    <w:multiLevelType w:val="multilevel"/>
    <w:tmpl w:val="1E32A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2C6650E"/>
    <w:multiLevelType w:val="multilevel"/>
    <w:tmpl w:val="41E8D3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3EE55CF"/>
    <w:multiLevelType w:val="multilevel"/>
    <w:tmpl w:val="77AC5E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1474697F"/>
    <w:multiLevelType w:val="multilevel"/>
    <w:tmpl w:val="EB747D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18B335A2"/>
    <w:multiLevelType w:val="multilevel"/>
    <w:tmpl w:val="93CA47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19690E65"/>
    <w:multiLevelType w:val="multilevel"/>
    <w:tmpl w:val="B3241F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1E8E712F"/>
    <w:multiLevelType w:val="multilevel"/>
    <w:tmpl w:val="B784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1E98565C"/>
    <w:multiLevelType w:val="multilevel"/>
    <w:tmpl w:val="94AAC9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42257D2"/>
    <w:multiLevelType w:val="multilevel"/>
    <w:tmpl w:val="BB96D8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289D4647"/>
    <w:multiLevelType w:val="multilevel"/>
    <w:tmpl w:val="A8FAE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28D81DA6"/>
    <w:multiLevelType w:val="multilevel"/>
    <w:tmpl w:val="545A7B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2BA635A1"/>
    <w:multiLevelType w:val="multilevel"/>
    <w:tmpl w:val="2DA688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2BE472EE"/>
    <w:multiLevelType w:val="multilevel"/>
    <w:tmpl w:val="ECDA2E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2DB52D41"/>
    <w:multiLevelType w:val="multilevel"/>
    <w:tmpl w:val="BDF636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2FC00B1D"/>
    <w:multiLevelType w:val="multilevel"/>
    <w:tmpl w:val="EC46E9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38472A88"/>
    <w:multiLevelType w:val="multilevel"/>
    <w:tmpl w:val="B2C22C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393D0DE3"/>
    <w:multiLevelType w:val="multilevel"/>
    <w:tmpl w:val="C36EC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3F06799B"/>
    <w:multiLevelType w:val="multilevel"/>
    <w:tmpl w:val="ED8A5A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3F3D49E9"/>
    <w:multiLevelType w:val="multilevel"/>
    <w:tmpl w:val="8AE29A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00011F3"/>
    <w:multiLevelType w:val="multilevel"/>
    <w:tmpl w:val="726C28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33C12B8"/>
    <w:multiLevelType w:val="multilevel"/>
    <w:tmpl w:val="A21ECA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4484EDA"/>
    <w:multiLevelType w:val="multilevel"/>
    <w:tmpl w:val="7D9090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4BF96750"/>
    <w:multiLevelType w:val="multilevel"/>
    <w:tmpl w:val="85B885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00E70E3"/>
    <w:multiLevelType w:val="multilevel"/>
    <w:tmpl w:val="01C65C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06D34D2"/>
    <w:multiLevelType w:val="multilevel"/>
    <w:tmpl w:val="168C51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1056618"/>
    <w:multiLevelType w:val="multilevel"/>
    <w:tmpl w:val="08EA37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5920BD5"/>
    <w:multiLevelType w:val="multilevel"/>
    <w:tmpl w:val="207A60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55DF0257"/>
    <w:multiLevelType w:val="multilevel"/>
    <w:tmpl w:val="D6B0C0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55E1681B"/>
    <w:multiLevelType w:val="multilevel"/>
    <w:tmpl w:val="2AFEC1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567E5C5F"/>
    <w:multiLevelType w:val="multilevel"/>
    <w:tmpl w:val="C660DA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57EE7C7A"/>
    <w:multiLevelType w:val="multilevel"/>
    <w:tmpl w:val="4F54D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5B657CFA"/>
    <w:multiLevelType w:val="multilevel"/>
    <w:tmpl w:val="BD643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5E145DB8"/>
    <w:multiLevelType w:val="multilevel"/>
    <w:tmpl w:val="57E424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632A0C69"/>
    <w:multiLevelType w:val="multilevel"/>
    <w:tmpl w:val="702A98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6349304A"/>
    <w:multiLevelType w:val="multilevel"/>
    <w:tmpl w:val="A468AD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669233E1"/>
    <w:multiLevelType w:val="multilevel"/>
    <w:tmpl w:val="FE548E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675F0329"/>
    <w:multiLevelType w:val="multilevel"/>
    <w:tmpl w:val="CEFAD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68902E2A"/>
    <w:multiLevelType w:val="multilevel"/>
    <w:tmpl w:val="7324B3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69DC698D"/>
    <w:multiLevelType w:val="multilevel"/>
    <w:tmpl w:val="11A8DC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>
    <w:nsid w:val="6A5B7380"/>
    <w:multiLevelType w:val="multilevel"/>
    <w:tmpl w:val="8572CF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>
    <w:nsid w:val="6F420F4C"/>
    <w:multiLevelType w:val="multilevel"/>
    <w:tmpl w:val="30C0A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>
    <w:nsid w:val="70802862"/>
    <w:multiLevelType w:val="multilevel"/>
    <w:tmpl w:val="022A53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>
    <w:nsid w:val="73BE1E53"/>
    <w:multiLevelType w:val="multilevel"/>
    <w:tmpl w:val="1A14B0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>
    <w:nsid w:val="74B753A1"/>
    <w:multiLevelType w:val="multilevel"/>
    <w:tmpl w:val="0170A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>
    <w:nsid w:val="76CB261E"/>
    <w:multiLevelType w:val="multilevel"/>
    <w:tmpl w:val="12B87A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>
    <w:nsid w:val="7C7F5EFA"/>
    <w:multiLevelType w:val="multilevel"/>
    <w:tmpl w:val="F14A2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>
    <w:nsid w:val="7CE35CB4"/>
    <w:multiLevelType w:val="multilevel"/>
    <w:tmpl w:val="7C483A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</w:num>
  <w:num w:numId="2">
    <w:abstractNumId w:val="15"/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3"/>
  </w:num>
  <w:num w:numId="7">
    <w:abstractNumId w:val="37"/>
  </w:num>
  <w:num w:numId="8">
    <w:abstractNumId w:val="5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8"/>
  </w:num>
  <w:num w:numId="12">
    <w:abstractNumId w:val="17"/>
  </w:num>
  <w:num w:numId="13">
    <w:abstractNumId w:val="12"/>
  </w:num>
  <w:num w:numId="1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9"/>
  </w:num>
  <w:num w:numId="18">
    <w:abstractNumId w:val="45"/>
  </w:num>
  <w:num w:numId="19">
    <w:abstractNumId w:val="4"/>
  </w:num>
  <w:num w:numId="20">
    <w:abstractNumId w:val="35"/>
  </w:num>
  <w:num w:numId="21">
    <w:abstractNumId w:val="47"/>
  </w:num>
  <w:num w:numId="22">
    <w:abstractNumId w:val="42"/>
  </w:num>
  <w:num w:numId="23">
    <w:abstractNumId w:val="48"/>
  </w:num>
  <w:num w:numId="24">
    <w:abstractNumId w:val="38"/>
  </w:num>
  <w:num w:numId="25">
    <w:abstractNumId w:val="52"/>
  </w:num>
  <w:num w:numId="26">
    <w:abstractNumId w:val="46"/>
  </w:num>
  <w:num w:numId="2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7"/>
  </w:num>
  <w:num w:numId="29">
    <w:abstractNumId w:val="39"/>
  </w:num>
  <w:num w:numId="30">
    <w:abstractNumId w:val="10"/>
  </w:num>
  <w:num w:numId="31">
    <w:abstractNumId w:val="26"/>
  </w:num>
  <w:num w:numId="32">
    <w:abstractNumId w:val="3"/>
  </w:num>
  <w:num w:numId="33">
    <w:abstractNumId w:val="54"/>
  </w:num>
  <w:num w:numId="34">
    <w:abstractNumId w:val="33"/>
  </w:num>
  <w:num w:numId="35">
    <w:abstractNumId w:val="9"/>
  </w:num>
  <w:num w:numId="36">
    <w:abstractNumId w:val="2"/>
  </w:num>
  <w:num w:numId="37">
    <w:abstractNumId w:val="6"/>
  </w:num>
  <w:num w:numId="38">
    <w:abstractNumId w:val="24"/>
  </w:num>
  <w:num w:numId="39">
    <w:abstractNumId w:val="41"/>
  </w:num>
  <w:num w:numId="40">
    <w:abstractNumId w:val="5"/>
  </w:num>
  <w:num w:numId="41">
    <w:abstractNumId w:val="29"/>
  </w:num>
  <w:num w:numId="42">
    <w:abstractNumId w:val="50"/>
  </w:num>
  <w:num w:numId="43">
    <w:abstractNumId w:val="5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8"/>
  </w:num>
  <w:num w:numId="46">
    <w:abstractNumId w:val="16"/>
  </w:num>
  <w:num w:numId="47">
    <w:abstractNumId w:val="30"/>
  </w:num>
  <w:num w:numId="48">
    <w:abstractNumId w:val="25"/>
  </w:num>
  <w:num w:numId="49">
    <w:abstractNumId w:val="34"/>
  </w:num>
  <w:num w:numId="50">
    <w:abstractNumId w:val="13"/>
  </w:num>
  <w:num w:numId="51">
    <w:abstractNumId w:val="31"/>
  </w:num>
  <w:num w:numId="52">
    <w:abstractNumId w:val="28"/>
  </w:num>
  <w:num w:numId="53">
    <w:abstractNumId w:val="53"/>
  </w:num>
  <w:num w:numId="54">
    <w:abstractNumId w:val="36"/>
  </w:num>
  <w:num w:numId="55">
    <w:abstractNumId w:val="0"/>
  </w:num>
  <w:num w:numId="56">
    <w:abstractNumId w:val="19"/>
  </w:num>
  <w:numIdMacAtCleanup w:val="5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2FB4"/>
    <w:rsid w:val="00043B0B"/>
    <w:rsid w:val="000E30EA"/>
    <w:rsid w:val="000F6C3E"/>
    <w:rsid w:val="001B6EE3"/>
    <w:rsid w:val="0039465E"/>
    <w:rsid w:val="00455510"/>
    <w:rsid w:val="00482F3E"/>
    <w:rsid w:val="004F3D32"/>
    <w:rsid w:val="0050011B"/>
    <w:rsid w:val="00570E24"/>
    <w:rsid w:val="0063056B"/>
    <w:rsid w:val="0079516D"/>
    <w:rsid w:val="007B292F"/>
    <w:rsid w:val="009A3AF6"/>
    <w:rsid w:val="00AB6AF9"/>
    <w:rsid w:val="00AE2C32"/>
    <w:rsid w:val="00B12FB4"/>
    <w:rsid w:val="00BE3556"/>
    <w:rsid w:val="00D16BFF"/>
    <w:rsid w:val="00E547E5"/>
    <w:rsid w:val="00E7089A"/>
    <w:rsid w:val="00FE2C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eastAsiaTheme="minorEastAsia"/>
      <w:sz w:val="24"/>
      <w:szCs w:val="24"/>
    </w:rPr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3">
    <w:name w:val="heading 3"/>
    <w:basedOn w:val="a"/>
    <w:link w:val="30"/>
    <w:uiPriority w:val="9"/>
    <w:qFormat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4">
    <w:name w:val="heading 4"/>
    <w:basedOn w:val="a"/>
    <w:link w:val="40"/>
    <w:uiPriority w:val="9"/>
    <w:qFormat/>
    <w:pPr>
      <w:spacing w:before="100" w:beforeAutospacing="1" w:after="100" w:afterAutospacing="1"/>
      <w:outlineLvl w:val="3"/>
    </w:pPr>
    <w:rPr>
      <w:b/>
      <w:bCs/>
    </w:rPr>
  </w:style>
  <w:style w:type="paragraph" w:styleId="5">
    <w:name w:val="heading 5"/>
    <w:basedOn w:val="a"/>
    <w:link w:val="50"/>
    <w:uiPriority w:val="9"/>
    <w:qFormat/>
    <w:pPr>
      <w:spacing w:before="100" w:beforeAutospacing="1" w:after="100" w:afterAutospacing="1"/>
      <w:outlineLvl w:val="4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Pr>
      <w:color w:val="800080"/>
      <w:u w:val="single"/>
    </w:rPr>
  </w:style>
  <w:style w:type="character" w:styleId="HTML">
    <w:name w:val="HTML Code"/>
    <w:basedOn w:val="a0"/>
    <w:uiPriority w:val="99"/>
    <w:semiHidden/>
    <w:unhideWhenUsed/>
    <w:rPr>
      <w:rFonts w:ascii="Courier New" w:eastAsiaTheme="minorEastAsia" w:hAnsi="Courier New" w:cs="Courier New" w:hint="default"/>
      <w:sz w:val="20"/>
      <w:szCs w:val="20"/>
    </w:rPr>
  </w:style>
  <w:style w:type="character" w:customStyle="1" w:styleId="10">
    <w:name w:val="Заголовок 1 Знак"/>
    <w:basedOn w:val="a0"/>
    <w:link w:val="1"/>
    <w:uiPriority w:val="9"/>
    <w:locked/>
    <w:rPr>
      <w:rFonts w:asciiTheme="majorHAnsi" w:eastAsiaTheme="majorEastAsia" w:hAnsiTheme="majorHAnsi" w:cstheme="majorBidi" w:hint="default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locked/>
    <w:rPr>
      <w:rFonts w:asciiTheme="majorHAnsi" w:eastAsiaTheme="majorEastAsia" w:hAnsiTheme="majorHAnsi" w:cstheme="majorBidi" w:hint="default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locked/>
    <w:rPr>
      <w:rFonts w:asciiTheme="majorHAnsi" w:eastAsiaTheme="majorEastAsia" w:hAnsiTheme="majorHAnsi" w:cstheme="majorBidi" w:hint="default"/>
      <w:color w:val="1F4D78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locked/>
    <w:rPr>
      <w:rFonts w:asciiTheme="majorHAnsi" w:eastAsiaTheme="majorEastAsia" w:hAnsiTheme="majorHAnsi" w:cstheme="majorBidi" w:hint="default"/>
      <w:i/>
      <w:iCs/>
      <w:color w:val="2E74B5" w:themeColor="accent1" w:themeShade="BF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locked/>
    <w:rPr>
      <w:rFonts w:asciiTheme="majorHAnsi" w:eastAsiaTheme="majorEastAsia" w:hAnsiTheme="majorHAnsi" w:cstheme="majorBidi" w:hint="default"/>
      <w:color w:val="2E74B5" w:themeColor="accent1" w:themeShade="BF"/>
      <w:sz w:val="24"/>
      <w:szCs w:val="24"/>
    </w:rPr>
  </w:style>
  <w:style w:type="paragraph" w:styleId="HTML0">
    <w:name w:val="HTML Preformatted"/>
    <w:basedOn w:val="a"/>
    <w:link w:val="HTML1"/>
    <w:uiPriority w:val="99"/>
    <w:semiHidden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1">
    <w:name w:val="Стандартный HTML Знак"/>
    <w:basedOn w:val="a0"/>
    <w:link w:val="HTML0"/>
    <w:uiPriority w:val="99"/>
    <w:semiHidden/>
    <w:locked/>
    <w:rPr>
      <w:rFonts w:ascii="Consolas" w:eastAsiaTheme="minorEastAsia" w:hAnsi="Consolas" w:hint="default"/>
    </w:rPr>
  </w:style>
  <w:style w:type="paragraph" w:customStyle="1" w:styleId="msonormal0">
    <w:name w:val="msonormal"/>
    <w:basedOn w:val="a"/>
    <w:uiPriority w:val="99"/>
    <w:semiHidden/>
    <w:pPr>
      <w:spacing w:before="100" w:beforeAutospacing="1" w:after="100" w:afterAutospacing="1"/>
    </w:pPr>
  </w:style>
  <w:style w:type="paragraph" w:styleId="a5">
    <w:name w:val="Normal (Web)"/>
    <w:basedOn w:val="a"/>
    <w:uiPriority w:val="99"/>
    <w:unhideWhenUsed/>
    <w:pPr>
      <w:spacing w:before="100" w:beforeAutospacing="1" w:after="100" w:afterAutospacing="1"/>
    </w:pPr>
  </w:style>
  <w:style w:type="paragraph" w:customStyle="1" w:styleId="auto-cursor-target">
    <w:name w:val="auto-cursor-target"/>
    <w:basedOn w:val="a"/>
    <w:uiPriority w:val="99"/>
    <w:semiHidden/>
    <w:pPr>
      <w:spacing w:before="100" w:beforeAutospacing="1" w:after="100" w:afterAutospacing="1"/>
    </w:pPr>
  </w:style>
  <w:style w:type="character" w:customStyle="1" w:styleId="tocoutline">
    <w:name w:val="tocoutline"/>
    <w:basedOn w:val="a0"/>
  </w:style>
  <w:style w:type="character" w:styleId="a6">
    <w:name w:val="Strong"/>
    <w:basedOn w:val="a0"/>
    <w:uiPriority w:val="22"/>
    <w:qFormat/>
    <w:rPr>
      <w:b/>
      <w:bCs/>
    </w:rPr>
  </w:style>
  <w:style w:type="character" w:styleId="a7">
    <w:name w:val="Emphasis"/>
    <w:basedOn w:val="a0"/>
    <w:uiPriority w:val="20"/>
    <w:qFormat/>
    <w:rPr>
      <w:i/>
      <w:iCs/>
    </w:rPr>
  </w:style>
  <w:style w:type="paragraph" w:styleId="a8">
    <w:name w:val="TOC Heading"/>
    <w:basedOn w:val="1"/>
    <w:next w:val="a"/>
    <w:uiPriority w:val="39"/>
    <w:unhideWhenUsed/>
    <w:qFormat/>
    <w:rsid w:val="009A3AF6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9A3AF6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9A3AF6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9A3AF6"/>
    <w:pPr>
      <w:spacing w:after="100"/>
      <w:ind w:left="480"/>
    </w:pPr>
  </w:style>
  <w:style w:type="paragraph" w:styleId="a9">
    <w:name w:val="Balloon Text"/>
    <w:basedOn w:val="a"/>
    <w:link w:val="aa"/>
    <w:uiPriority w:val="99"/>
    <w:semiHidden/>
    <w:unhideWhenUsed/>
    <w:rsid w:val="00AB6A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B6AF9"/>
    <w:rPr>
      <w:rFonts w:ascii="Tahoma" w:eastAsiaTheme="minorEastAsi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eastAsiaTheme="minorEastAsia"/>
      <w:sz w:val="24"/>
      <w:szCs w:val="24"/>
    </w:rPr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3">
    <w:name w:val="heading 3"/>
    <w:basedOn w:val="a"/>
    <w:link w:val="30"/>
    <w:uiPriority w:val="9"/>
    <w:qFormat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4">
    <w:name w:val="heading 4"/>
    <w:basedOn w:val="a"/>
    <w:link w:val="40"/>
    <w:uiPriority w:val="9"/>
    <w:qFormat/>
    <w:pPr>
      <w:spacing w:before="100" w:beforeAutospacing="1" w:after="100" w:afterAutospacing="1"/>
      <w:outlineLvl w:val="3"/>
    </w:pPr>
    <w:rPr>
      <w:b/>
      <w:bCs/>
    </w:rPr>
  </w:style>
  <w:style w:type="paragraph" w:styleId="5">
    <w:name w:val="heading 5"/>
    <w:basedOn w:val="a"/>
    <w:link w:val="50"/>
    <w:uiPriority w:val="9"/>
    <w:qFormat/>
    <w:pPr>
      <w:spacing w:before="100" w:beforeAutospacing="1" w:after="100" w:afterAutospacing="1"/>
      <w:outlineLvl w:val="4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Pr>
      <w:color w:val="800080"/>
      <w:u w:val="single"/>
    </w:rPr>
  </w:style>
  <w:style w:type="character" w:styleId="HTML">
    <w:name w:val="HTML Code"/>
    <w:basedOn w:val="a0"/>
    <w:uiPriority w:val="99"/>
    <w:semiHidden/>
    <w:unhideWhenUsed/>
    <w:rPr>
      <w:rFonts w:ascii="Courier New" w:eastAsiaTheme="minorEastAsia" w:hAnsi="Courier New" w:cs="Courier New" w:hint="default"/>
      <w:sz w:val="20"/>
      <w:szCs w:val="20"/>
    </w:rPr>
  </w:style>
  <w:style w:type="character" w:customStyle="1" w:styleId="10">
    <w:name w:val="Заголовок 1 Знак"/>
    <w:basedOn w:val="a0"/>
    <w:link w:val="1"/>
    <w:uiPriority w:val="9"/>
    <w:locked/>
    <w:rPr>
      <w:rFonts w:asciiTheme="majorHAnsi" w:eastAsiaTheme="majorEastAsia" w:hAnsiTheme="majorHAnsi" w:cstheme="majorBidi" w:hint="default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locked/>
    <w:rPr>
      <w:rFonts w:asciiTheme="majorHAnsi" w:eastAsiaTheme="majorEastAsia" w:hAnsiTheme="majorHAnsi" w:cstheme="majorBidi" w:hint="default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locked/>
    <w:rPr>
      <w:rFonts w:asciiTheme="majorHAnsi" w:eastAsiaTheme="majorEastAsia" w:hAnsiTheme="majorHAnsi" w:cstheme="majorBidi" w:hint="default"/>
      <w:color w:val="1F4D78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locked/>
    <w:rPr>
      <w:rFonts w:asciiTheme="majorHAnsi" w:eastAsiaTheme="majorEastAsia" w:hAnsiTheme="majorHAnsi" w:cstheme="majorBidi" w:hint="default"/>
      <w:i/>
      <w:iCs/>
      <w:color w:val="2E74B5" w:themeColor="accent1" w:themeShade="BF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locked/>
    <w:rPr>
      <w:rFonts w:asciiTheme="majorHAnsi" w:eastAsiaTheme="majorEastAsia" w:hAnsiTheme="majorHAnsi" w:cstheme="majorBidi" w:hint="default"/>
      <w:color w:val="2E74B5" w:themeColor="accent1" w:themeShade="BF"/>
      <w:sz w:val="24"/>
      <w:szCs w:val="24"/>
    </w:rPr>
  </w:style>
  <w:style w:type="paragraph" w:styleId="HTML0">
    <w:name w:val="HTML Preformatted"/>
    <w:basedOn w:val="a"/>
    <w:link w:val="HTML1"/>
    <w:uiPriority w:val="99"/>
    <w:semiHidden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1">
    <w:name w:val="Стандартный HTML Знак"/>
    <w:basedOn w:val="a0"/>
    <w:link w:val="HTML0"/>
    <w:uiPriority w:val="99"/>
    <w:semiHidden/>
    <w:locked/>
    <w:rPr>
      <w:rFonts w:ascii="Consolas" w:eastAsiaTheme="minorEastAsia" w:hAnsi="Consolas" w:hint="default"/>
    </w:rPr>
  </w:style>
  <w:style w:type="paragraph" w:customStyle="1" w:styleId="msonormal0">
    <w:name w:val="msonormal"/>
    <w:basedOn w:val="a"/>
    <w:uiPriority w:val="99"/>
    <w:semiHidden/>
    <w:pPr>
      <w:spacing w:before="100" w:beforeAutospacing="1" w:after="100" w:afterAutospacing="1"/>
    </w:pPr>
  </w:style>
  <w:style w:type="paragraph" w:styleId="a5">
    <w:name w:val="Normal (Web)"/>
    <w:basedOn w:val="a"/>
    <w:uiPriority w:val="99"/>
    <w:unhideWhenUsed/>
    <w:pPr>
      <w:spacing w:before="100" w:beforeAutospacing="1" w:after="100" w:afterAutospacing="1"/>
    </w:pPr>
  </w:style>
  <w:style w:type="paragraph" w:customStyle="1" w:styleId="auto-cursor-target">
    <w:name w:val="auto-cursor-target"/>
    <w:basedOn w:val="a"/>
    <w:uiPriority w:val="99"/>
    <w:semiHidden/>
    <w:pPr>
      <w:spacing w:before="100" w:beforeAutospacing="1" w:after="100" w:afterAutospacing="1"/>
    </w:pPr>
  </w:style>
  <w:style w:type="character" w:customStyle="1" w:styleId="tocoutline">
    <w:name w:val="tocoutline"/>
    <w:basedOn w:val="a0"/>
  </w:style>
  <w:style w:type="character" w:styleId="a6">
    <w:name w:val="Strong"/>
    <w:basedOn w:val="a0"/>
    <w:uiPriority w:val="22"/>
    <w:qFormat/>
    <w:rPr>
      <w:b/>
      <w:bCs/>
    </w:rPr>
  </w:style>
  <w:style w:type="character" w:styleId="a7">
    <w:name w:val="Emphasis"/>
    <w:basedOn w:val="a0"/>
    <w:uiPriority w:val="20"/>
    <w:qFormat/>
    <w:rPr>
      <w:i/>
      <w:iCs/>
    </w:rPr>
  </w:style>
  <w:style w:type="paragraph" w:styleId="a8">
    <w:name w:val="TOC Heading"/>
    <w:basedOn w:val="1"/>
    <w:next w:val="a"/>
    <w:uiPriority w:val="39"/>
    <w:unhideWhenUsed/>
    <w:qFormat/>
    <w:rsid w:val="009A3AF6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9A3AF6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9A3AF6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9A3AF6"/>
    <w:pPr>
      <w:spacing w:after="100"/>
      <w:ind w:left="480"/>
    </w:pPr>
  </w:style>
  <w:style w:type="paragraph" w:styleId="a9">
    <w:name w:val="Balloon Text"/>
    <w:basedOn w:val="a"/>
    <w:link w:val="aa"/>
    <w:uiPriority w:val="99"/>
    <w:semiHidden/>
    <w:unhideWhenUsed/>
    <w:rsid w:val="00AB6A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B6AF9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060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80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4712">
      <w:blockQuote w:val="1"/>
      <w:marLeft w:val="720"/>
      <w:marRight w:val="72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20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32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765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277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42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87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6755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57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73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607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06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8896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5520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415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57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47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975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2385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81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159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01954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8050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212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134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2703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4740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8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37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01015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0386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488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4328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201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2824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3446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1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478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9968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643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77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6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185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7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156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4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2563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818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53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365890">
      <w:blockQuote w:val="1"/>
      <w:marLeft w:val="720"/>
      <w:marRight w:val="72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92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12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066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961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45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89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5941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53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09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7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844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818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36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01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58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499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96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33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8941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4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06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04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62982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233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139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372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2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18981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494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8754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033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33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17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05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0113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163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154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565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7084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459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160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013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742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947718">
      <w:blockQuote w:val="1"/>
      <w:marLeft w:val="720"/>
      <w:marRight w:val="72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5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22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550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10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68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19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92884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525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03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27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83231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86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45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3655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044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5596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4256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3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86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034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8344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02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46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nicode"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png"/><Relationship Id="rId21" Type="http://schemas.openxmlformats.org/officeDocument/2006/relationships/image" Target="media/image7.png"/><Relationship Id="rId42" Type="http://schemas.openxmlformats.org/officeDocument/2006/relationships/image" Target="media/image23.png"/><Relationship Id="rId47" Type="http://schemas.openxmlformats.org/officeDocument/2006/relationships/image" Target="media/image28.png"/><Relationship Id="rId63" Type="http://schemas.openxmlformats.org/officeDocument/2006/relationships/image" Target="media/image44.png"/><Relationship Id="rId68" Type="http://schemas.openxmlformats.org/officeDocument/2006/relationships/image" Target="media/image48.png"/><Relationship Id="rId84" Type="http://schemas.openxmlformats.org/officeDocument/2006/relationships/image" Target="media/image63.png"/><Relationship Id="rId89" Type="http://schemas.openxmlformats.org/officeDocument/2006/relationships/image" Target="media/image68.png"/><Relationship Id="rId16" Type="http://schemas.openxmlformats.org/officeDocument/2006/relationships/image" Target="media/image5.png"/><Relationship Id="rId107" Type="http://schemas.openxmlformats.org/officeDocument/2006/relationships/image" Target="media/image83.png"/><Relationship Id="rId11" Type="http://schemas.openxmlformats.org/officeDocument/2006/relationships/hyperlink" Target="https://doc.caseplatform.tech/" TargetMode="External"/><Relationship Id="rId32" Type="http://schemas.openxmlformats.org/officeDocument/2006/relationships/image" Target="media/image16.png"/><Relationship Id="rId37" Type="http://schemas.openxmlformats.org/officeDocument/2006/relationships/image" Target="media/image18.png"/><Relationship Id="rId53" Type="http://schemas.openxmlformats.org/officeDocument/2006/relationships/image" Target="media/image34.png"/><Relationship Id="rId58" Type="http://schemas.openxmlformats.org/officeDocument/2006/relationships/image" Target="media/image39.png"/><Relationship Id="rId74" Type="http://schemas.openxmlformats.org/officeDocument/2006/relationships/image" Target="media/image54.png"/><Relationship Id="rId79" Type="http://schemas.openxmlformats.org/officeDocument/2006/relationships/image" Target="media/image58.png"/><Relationship Id="rId102" Type="http://schemas.openxmlformats.org/officeDocument/2006/relationships/image" Target="media/image78.png"/><Relationship Id="rId5" Type="http://schemas.openxmlformats.org/officeDocument/2006/relationships/webSettings" Target="webSettings.xml"/><Relationship Id="rId90" Type="http://schemas.openxmlformats.org/officeDocument/2006/relationships/image" Target="file:///C:\download\attachments\128161036\image2021-9-30_10-50-24.png%3fversion=1&amp;modificationDate=1632988224000&amp;api=v2" TargetMode="External"/><Relationship Id="rId95" Type="http://schemas.openxmlformats.org/officeDocument/2006/relationships/image" Target="media/image72.png"/><Relationship Id="rId22" Type="http://schemas.openxmlformats.org/officeDocument/2006/relationships/image" Target="media/image8.png"/><Relationship Id="rId27" Type="http://schemas.openxmlformats.org/officeDocument/2006/relationships/image" Target="media/image12.png"/><Relationship Id="rId43" Type="http://schemas.openxmlformats.org/officeDocument/2006/relationships/image" Target="media/image24.png"/><Relationship Id="rId48" Type="http://schemas.openxmlformats.org/officeDocument/2006/relationships/image" Target="media/image29.png"/><Relationship Id="rId64" Type="http://schemas.openxmlformats.org/officeDocument/2006/relationships/image" Target="media/image45.png"/><Relationship Id="rId69" Type="http://schemas.openxmlformats.org/officeDocument/2006/relationships/image" Target="media/image49.png"/><Relationship Id="rId80" Type="http://schemas.openxmlformats.org/officeDocument/2006/relationships/image" Target="media/image59.png"/><Relationship Id="rId85" Type="http://schemas.openxmlformats.org/officeDocument/2006/relationships/image" Target="media/image64.png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33" Type="http://schemas.openxmlformats.org/officeDocument/2006/relationships/image" Target="media/image17.png"/><Relationship Id="rId38" Type="http://schemas.openxmlformats.org/officeDocument/2006/relationships/image" Target="media/image19.png"/><Relationship Id="rId59" Type="http://schemas.openxmlformats.org/officeDocument/2006/relationships/image" Target="media/image40.png"/><Relationship Id="rId103" Type="http://schemas.openxmlformats.org/officeDocument/2006/relationships/image" Target="media/image79.png"/><Relationship Id="rId108" Type="http://schemas.openxmlformats.org/officeDocument/2006/relationships/image" Target="media/image84.png"/><Relationship Id="rId54" Type="http://schemas.openxmlformats.org/officeDocument/2006/relationships/image" Target="media/image35.png"/><Relationship Id="rId70" Type="http://schemas.openxmlformats.org/officeDocument/2006/relationships/image" Target="media/image50.png"/><Relationship Id="rId75" Type="http://schemas.openxmlformats.org/officeDocument/2006/relationships/image" Target="media/image55.png"/><Relationship Id="rId91" Type="http://schemas.openxmlformats.org/officeDocument/2006/relationships/image" Target="media/image69.png"/><Relationship Id="rId96" Type="http://schemas.openxmlformats.org/officeDocument/2006/relationships/image" Target="media/image73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5" Type="http://schemas.openxmlformats.org/officeDocument/2006/relationships/hyperlink" Target="https://doc.caseplatform.tech/" TargetMode="External"/><Relationship Id="rId23" Type="http://schemas.openxmlformats.org/officeDocument/2006/relationships/image" Target="media/image9.png"/><Relationship Id="rId28" Type="http://schemas.openxmlformats.org/officeDocument/2006/relationships/hyperlink" Target="https://doc.caseplatform.tech/" TargetMode="External"/><Relationship Id="rId36" Type="http://schemas.openxmlformats.org/officeDocument/2006/relationships/hyperlink" Target="https://doc.caseplatform.tech/" TargetMode="External"/><Relationship Id="rId49" Type="http://schemas.openxmlformats.org/officeDocument/2006/relationships/image" Target="media/image30.png"/><Relationship Id="rId57" Type="http://schemas.openxmlformats.org/officeDocument/2006/relationships/image" Target="media/image38.png"/><Relationship Id="rId106" Type="http://schemas.openxmlformats.org/officeDocument/2006/relationships/image" Target="media/image82.png"/><Relationship Id="rId10" Type="http://schemas.openxmlformats.org/officeDocument/2006/relationships/hyperlink" Target="https://doc.caseplatform.tech/" TargetMode="External"/><Relationship Id="rId31" Type="http://schemas.openxmlformats.org/officeDocument/2006/relationships/image" Target="media/image15.png"/><Relationship Id="rId44" Type="http://schemas.openxmlformats.org/officeDocument/2006/relationships/image" Target="media/image25.png"/><Relationship Id="rId52" Type="http://schemas.openxmlformats.org/officeDocument/2006/relationships/image" Target="media/image33.png"/><Relationship Id="rId60" Type="http://schemas.openxmlformats.org/officeDocument/2006/relationships/image" Target="media/image41.png"/><Relationship Id="rId65" Type="http://schemas.openxmlformats.org/officeDocument/2006/relationships/image" Target="media/image46.png"/><Relationship Id="rId73" Type="http://schemas.openxmlformats.org/officeDocument/2006/relationships/image" Target="media/image53.png"/><Relationship Id="rId78" Type="http://schemas.openxmlformats.org/officeDocument/2006/relationships/oleObject" Target="embeddings/oleObject1.bin"/><Relationship Id="rId81" Type="http://schemas.openxmlformats.org/officeDocument/2006/relationships/image" Target="media/image60.png"/><Relationship Id="rId86" Type="http://schemas.openxmlformats.org/officeDocument/2006/relationships/image" Target="media/image65.png"/><Relationship Id="rId94" Type="http://schemas.openxmlformats.org/officeDocument/2006/relationships/hyperlink" Target="https://doc.caseplatform.tech/" TargetMode="External"/><Relationship Id="rId99" Type="http://schemas.openxmlformats.org/officeDocument/2006/relationships/image" Target="media/image75.png"/><Relationship Id="rId101" Type="http://schemas.openxmlformats.org/officeDocument/2006/relationships/image" Target="media/image77.png"/><Relationship Id="rId4" Type="http://schemas.openxmlformats.org/officeDocument/2006/relationships/settings" Target="settings.xml"/><Relationship Id="rId9" Type="http://schemas.openxmlformats.org/officeDocument/2006/relationships/hyperlink" Target="https://how-to.caseplatform.tech/" TargetMode="External"/><Relationship Id="rId13" Type="http://schemas.openxmlformats.org/officeDocument/2006/relationships/hyperlink" Target="https://doc.caseplatform.tech/" TargetMode="External"/><Relationship Id="rId18" Type="http://schemas.openxmlformats.org/officeDocument/2006/relationships/hyperlink" Target="https://doc.caseplatform.tech/" TargetMode="External"/><Relationship Id="rId39" Type="http://schemas.openxmlformats.org/officeDocument/2006/relationships/image" Target="media/image20.png"/><Relationship Id="rId109" Type="http://schemas.openxmlformats.org/officeDocument/2006/relationships/image" Target="media/image85.png"/><Relationship Id="rId34" Type="http://schemas.openxmlformats.org/officeDocument/2006/relationships/hyperlink" Target="https://doc.caseplatform.tech/" TargetMode="External"/><Relationship Id="rId50" Type="http://schemas.openxmlformats.org/officeDocument/2006/relationships/image" Target="media/image31.png"/><Relationship Id="rId55" Type="http://schemas.openxmlformats.org/officeDocument/2006/relationships/image" Target="media/image36.png"/><Relationship Id="rId76" Type="http://schemas.openxmlformats.org/officeDocument/2006/relationships/image" Target="media/image56.png"/><Relationship Id="rId97" Type="http://schemas.openxmlformats.org/officeDocument/2006/relationships/image" Target="media/image74.png"/><Relationship Id="rId104" Type="http://schemas.openxmlformats.org/officeDocument/2006/relationships/image" Target="media/image80.png"/><Relationship Id="rId7" Type="http://schemas.openxmlformats.org/officeDocument/2006/relationships/image" Target="media/image2.png"/><Relationship Id="rId71" Type="http://schemas.openxmlformats.org/officeDocument/2006/relationships/image" Target="media/image51.png"/><Relationship Id="rId92" Type="http://schemas.openxmlformats.org/officeDocument/2006/relationships/image" Target="media/image70.png"/><Relationship Id="rId2" Type="http://schemas.openxmlformats.org/officeDocument/2006/relationships/styles" Target="styles.xml"/><Relationship Id="rId29" Type="http://schemas.openxmlformats.org/officeDocument/2006/relationships/image" Target="media/image13.png"/><Relationship Id="rId24" Type="http://schemas.openxmlformats.org/officeDocument/2006/relationships/image" Target="media/image10.png"/><Relationship Id="rId40" Type="http://schemas.openxmlformats.org/officeDocument/2006/relationships/image" Target="media/image21.png"/><Relationship Id="rId45" Type="http://schemas.openxmlformats.org/officeDocument/2006/relationships/image" Target="media/image26.png"/><Relationship Id="rId66" Type="http://schemas.openxmlformats.org/officeDocument/2006/relationships/image" Target="media/image47.png"/><Relationship Id="rId87" Type="http://schemas.openxmlformats.org/officeDocument/2006/relationships/image" Target="media/image66.png"/><Relationship Id="rId110" Type="http://schemas.openxmlformats.org/officeDocument/2006/relationships/fontTable" Target="fontTable.xml"/><Relationship Id="rId61" Type="http://schemas.openxmlformats.org/officeDocument/2006/relationships/image" Target="media/image42.png"/><Relationship Id="rId82" Type="http://schemas.openxmlformats.org/officeDocument/2006/relationships/image" Target="media/image61.png"/><Relationship Id="rId19" Type="http://schemas.openxmlformats.org/officeDocument/2006/relationships/hyperlink" Target="https://doc.caseplatform.tech/" TargetMode="External"/><Relationship Id="rId14" Type="http://schemas.openxmlformats.org/officeDocument/2006/relationships/image" Target="media/image4.png"/><Relationship Id="rId30" Type="http://schemas.openxmlformats.org/officeDocument/2006/relationships/image" Target="media/image14.png"/><Relationship Id="rId35" Type="http://schemas.openxmlformats.org/officeDocument/2006/relationships/hyperlink" Target="http://urdc-halva-app-test3.sovcombank.group:8080/doc/shluz_proc.htm" TargetMode="External"/><Relationship Id="rId56" Type="http://schemas.openxmlformats.org/officeDocument/2006/relationships/image" Target="media/image37.png"/><Relationship Id="rId77" Type="http://schemas.openxmlformats.org/officeDocument/2006/relationships/image" Target="media/image57.png"/><Relationship Id="rId100" Type="http://schemas.openxmlformats.org/officeDocument/2006/relationships/image" Target="media/image76.png"/><Relationship Id="rId105" Type="http://schemas.openxmlformats.org/officeDocument/2006/relationships/image" Target="media/image81.png"/><Relationship Id="rId8" Type="http://schemas.openxmlformats.org/officeDocument/2006/relationships/hyperlink" Target="https://doc.caseplatform.tech/" TargetMode="External"/><Relationship Id="rId51" Type="http://schemas.openxmlformats.org/officeDocument/2006/relationships/image" Target="media/image32.png"/><Relationship Id="rId72" Type="http://schemas.openxmlformats.org/officeDocument/2006/relationships/image" Target="media/image52.png"/><Relationship Id="rId93" Type="http://schemas.openxmlformats.org/officeDocument/2006/relationships/image" Target="media/image71.png"/><Relationship Id="rId98" Type="http://schemas.openxmlformats.org/officeDocument/2006/relationships/image" Target="file:///C:\download\attachments\128161036\image2021-9-30_17-15-23.png%3fversion=1&amp;modificationDate=1633011324000&amp;api=v2" TargetMode="External"/><Relationship Id="rId3" Type="http://schemas.microsoft.com/office/2007/relationships/stylesWithEffects" Target="stylesWithEffects.xml"/><Relationship Id="rId25" Type="http://schemas.openxmlformats.org/officeDocument/2006/relationships/hyperlink" Target="https://doc.caseplatform.tech/" TargetMode="External"/><Relationship Id="rId46" Type="http://schemas.openxmlformats.org/officeDocument/2006/relationships/image" Target="media/image27.png"/><Relationship Id="rId67" Type="http://schemas.openxmlformats.org/officeDocument/2006/relationships/hyperlink" Target="https://doc.caseplatform.tech/" TargetMode="External"/><Relationship Id="rId20" Type="http://schemas.openxmlformats.org/officeDocument/2006/relationships/hyperlink" Target="https://doc.caseplatform.tech/" TargetMode="External"/><Relationship Id="rId41" Type="http://schemas.openxmlformats.org/officeDocument/2006/relationships/image" Target="media/image22.png"/><Relationship Id="rId62" Type="http://schemas.openxmlformats.org/officeDocument/2006/relationships/image" Target="media/image43.png"/><Relationship Id="rId83" Type="http://schemas.openxmlformats.org/officeDocument/2006/relationships/image" Target="media/image62.png"/><Relationship Id="rId88" Type="http://schemas.openxmlformats.org/officeDocument/2006/relationships/image" Target="media/image67.png"/><Relationship Id="rId11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38</Pages>
  <Words>5081</Words>
  <Characters>47998</Characters>
  <Application>Microsoft Office Word</Application>
  <DocSecurity>0</DocSecurity>
  <Lines>399</Lines>
  <Paragraphs>105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Тестовое приложение «Входящий звонок»</vt:lpstr>
    </vt:vector>
  </TitlesOfParts>
  <Company/>
  <LinksUpToDate>false</LinksUpToDate>
  <CharactersWithSpaces>52974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Тестовое приложение «Входящий звонок»</dc:title>
  <dc:creator>Мальцева Анна Станиславовна</dc:creator>
  <cp:lastModifiedBy>Алексей</cp:lastModifiedBy>
  <cp:revision>2</cp:revision>
  <dcterms:created xsi:type="dcterms:W3CDTF">2023-11-14T17:25:00Z</dcterms:created>
  <dcterms:modified xsi:type="dcterms:W3CDTF">2023-11-14T17:25:00Z</dcterms:modified>
</cp:coreProperties>
</file>